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10799"/>
      </w:tblGrid>
      <w:tr w:rsidR="00A8461D" w14:paraId="68FBC28D" w14:textId="77777777" w:rsidTr="000253A3">
        <w:trPr>
          <w:trHeight w:hRule="exact" w:val="660"/>
        </w:trPr>
        <w:tc>
          <w:tcPr>
            <w:tcW w:w="10799"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5D99C8"/>
          </w:tcPr>
          <w:p w14:paraId="081356F6" w14:textId="3815EC59" w:rsidR="00A8461D" w:rsidRPr="000F1EF3" w:rsidRDefault="00A8461D" w:rsidP="0086749F">
            <w:pPr>
              <w:tabs>
                <w:tab w:val="left" w:pos="1800"/>
                <w:tab w:val="left" w:pos="10440"/>
                <w:tab w:val="left" w:pos="10800"/>
              </w:tabs>
              <w:spacing w:before="120" w:after="120"/>
              <w:ind w:right="360"/>
              <w:jc w:val="both"/>
              <w:rPr>
                <w:rFonts w:ascii="Calibri" w:hAnsi="Calibri"/>
                <w:b/>
                <w:color w:val="FFFFFF" w:themeColor="background1"/>
              </w:rPr>
            </w:pPr>
            <w:r w:rsidRPr="000F1EF3">
              <w:rPr>
                <w:rFonts w:ascii="Calibri" w:hAnsi="Calibri"/>
                <w:b/>
                <w:color w:val="FFFFFF" w:themeColor="background1"/>
              </w:rPr>
              <w:t>Instructions</w:t>
            </w:r>
            <w:r w:rsidR="0010267C">
              <w:rPr>
                <w:rFonts w:ascii="Calibri" w:hAnsi="Calibri"/>
                <w:b/>
                <w:color w:val="FFFFFF" w:themeColor="background1"/>
              </w:rPr>
              <w:t xml:space="preserve"> and Recommended References</w:t>
            </w:r>
            <w:r w:rsidR="000F1EF3">
              <w:rPr>
                <w:rFonts w:ascii="Calibri" w:hAnsi="Calibri"/>
                <w:b/>
                <w:color w:val="FFFFFF" w:themeColor="background1"/>
              </w:rPr>
              <w:tab/>
            </w:r>
          </w:p>
        </w:tc>
      </w:tr>
      <w:tr w:rsidR="00A8461D" w14:paraId="114B9667" w14:textId="77777777" w:rsidTr="009C5067">
        <w:trPr>
          <w:trHeight w:hRule="exact" w:val="1518"/>
        </w:trPr>
        <w:tc>
          <w:tcPr>
            <w:tcW w:w="10799" w:type="dxa"/>
            <w:tcBorders>
              <w:top w:val="nil"/>
              <w:left w:val="nil"/>
              <w:bottom w:val="nil"/>
              <w:right w:val="nil"/>
            </w:tcBorders>
          </w:tcPr>
          <w:p w14:paraId="1D639B5A" w14:textId="7F351A39" w:rsidR="00A8461D" w:rsidRPr="000F1EF3" w:rsidRDefault="00C57D39" w:rsidP="0086749F">
            <w:pPr>
              <w:tabs>
                <w:tab w:val="left" w:pos="10440"/>
                <w:tab w:val="left" w:pos="10800"/>
              </w:tabs>
              <w:spacing w:before="120" w:after="120"/>
              <w:jc w:val="both"/>
              <w:rPr>
                <w:rFonts w:ascii="Calibri" w:hAnsi="Calibri"/>
                <w:sz w:val="22"/>
                <w:szCs w:val="22"/>
              </w:rPr>
            </w:pPr>
            <w:r>
              <w:rPr>
                <w:rFonts w:ascii="Calibri" w:hAnsi="Calibri" w:cs="Arial"/>
                <w:sz w:val="22"/>
                <w:szCs w:val="22"/>
              </w:rPr>
              <w:t xml:space="preserve">Complete a worksheet for each </w:t>
            </w:r>
            <w:r w:rsidR="000F1EF3" w:rsidRPr="000F1EF3">
              <w:rPr>
                <w:rFonts w:ascii="Calibri" w:hAnsi="Calibri" w:cs="Arial"/>
                <w:sz w:val="22"/>
                <w:szCs w:val="22"/>
              </w:rPr>
              <w:t>final manufacturing and tier one facilit</w:t>
            </w:r>
            <w:r>
              <w:rPr>
                <w:rFonts w:ascii="Calibri" w:hAnsi="Calibri" w:cs="Arial"/>
                <w:sz w:val="22"/>
                <w:szCs w:val="22"/>
              </w:rPr>
              <w:t>y</w:t>
            </w:r>
            <w:r w:rsidR="000F1EF3" w:rsidRPr="000F1EF3">
              <w:rPr>
                <w:rFonts w:ascii="Calibri" w:hAnsi="Calibri" w:cs="Arial"/>
                <w:sz w:val="22"/>
                <w:szCs w:val="22"/>
              </w:rPr>
              <w:t xml:space="preserve"> relevant to the product by name, location (i.e., country), and industry sector</w:t>
            </w:r>
            <w:r>
              <w:rPr>
                <w:rFonts w:ascii="Calibri" w:hAnsi="Calibri" w:cs="Arial"/>
                <w:sz w:val="22"/>
                <w:szCs w:val="22"/>
              </w:rPr>
              <w:t>,</w:t>
            </w:r>
            <w:r w:rsidR="000F1EF3" w:rsidRPr="000F1EF3">
              <w:rPr>
                <w:rFonts w:ascii="Calibri" w:hAnsi="Calibri" w:cs="Arial"/>
                <w:sz w:val="22"/>
                <w:szCs w:val="22"/>
              </w:rPr>
              <w:t xml:space="preserve"> if available. Note that this has likely already been completed for the Material Health requirements. Commodity type materials purchased from many and frequently changing locations, such as fasteners or other hardware and post-consumer recycled content paper and pulp may be excluded.</w:t>
            </w:r>
          </w:p>
        </w:tc>
      </w:tr>
      <w:tr w:rsidR="00A8461D" w14:paraId="4166A229" w14:textId="77777777" w:rsidTr="009C5067">
        <w:trPr>
          <w:trHeight w:hRule="exact" w:val="3223"/>
        </w:trPr>
        <w:tc>
          <w:tcPr>
            <w:tcW w:w="10799" w:type="dxa"/>
            <w:tcBorders>
              <w:top w:val="nil"/>
              <w:left w:val="nil"/>
              <w:bottom w:val="nil"/>
              <w:right w:val="nil"/>
            </w:tcBorders>
          </w:tcPr>
          <w:p w14:paraId="01A28F33" w14:textId="10634521" w:rsidR="002B67B6" w:rsidRDefault="008A6AFA" w:rsidP="002B67B6">
            <w:pPr>
              <w:tabs>
                <w:tab w:val="left" w:pos="10440"/>
                <w:tab w:val="left" w:pos="10800"/>
              </w:tabs>
              <w:spacing w:before="120" w:after="120"/>
              <w:jc w:val="both"/>
              <w:rPr>
                <w:rFonts w:ascii="Calibri" w:hAnsi="Calibri"/>
                <w:sz w:val="22"/>
                <w:szCs w:val="22"/>
              </w:rPr>
            </w:pPr>
            <w:r>
              <w:rPr>
                <w:rFonts w:ascii="Calibri" w:hAnsi="Calibri"/>
                <w:sz w:val="22"/>
                <w:szCs w:val="22"/>
              </w:rPr>
              <w:t xml:space="preserve">Use of the </w:t>
            </w:r>
            <w:r w:rsidR="000F1EF3" w:rsidRPr="0086749F">
              <w:rPr>
                <w:rFonts w:ascii="Calibri" w:hAnsi="Calibri"/>
                <w:sz w:val="22"/>
                <w:szCs w:val="22"/>
              </w:rPr>
              <w:t>Social Hotspots Database</w:t>
            </w:r>
            <w:r w:rsidR="00D44C79">
              <w:rPr>
                <w:rFonts w:ascii="Calibri" w:hAnsi="Calibri"/>
                <w:sz w:val="22"/>
                <w:szCs w:val="22"/>
              </w:rPr>
              <w:t xml:space="preserve"> (</w:t>
            </w:r>
            <w:hyperlink r:id="rId7" w:history="1">
              <w:r w:rsidR="00D44C79" w:rsidRPr="00D44C79">
                <w:rPr>
                  <w:rStyle w:val="Hyperlink"/>
                  <w:rFonts w:ascii="Calibri" w:hAnsi="Calibri"/>
                  <w:sz w:val="22"/>
                  <w:szCs w:val="22"/>
                </w:rPr>
                <w:t>http://socialhotspot.org/</w:t>
              </w:r>
            </w:hyperlink>
            <w:r w:rsidR="00D44C79">
              <w:rPr>
                <w:rFonts w:ascii="Calibri" w:hAnsi="Calibri"/>
                <w:sz w:val="22"/>
                <w:szCs w:val="22"/>
              </w:rPr>
              <w:t>)</w:t>
            </w:r>
            <w:r>
              <w:rPr>
                <w:rFonts w:ascii="Calibri" w:hAnsi="Calibri"/>
                <w:sz w:val="22"/>
                <w:szCs w:val="22"/>
              </w:rPr>
              <w:t xml:space="preserve"> is highly recommended because it contains </w:t>
            </w:r>
            <w:r w:rsidR="002B67B6">
              <w:rPr>
                <w:rFonts w:ascii="Calibri" w:hAnsi="Calibri"/>
                <w:sz w:val="22"/>
                <w:szCs w:val="22"/>
              </w:rPr>
              <w:t>both country and industry sector-specific information</w:t>
            </w:r>
            <w:r w:rsidR="009E6289">
              <w:rPr>
                <w:rFonts w:ascii="Calibri" w:hAnsi="Calibri"/>
                <w:sz w:val="22"/>
                <w:szCs w:val="22"/>
              </w:rPr>
              <w:t xml:space="preserve"> for the issues addressed in this requirement</w:t>
            </w:r>
            <w:r w:rsidR="002B67B6">
              <w:rPr>
                <w:rFonts w:ascii="Calibri" w:hAnsi="Calibri"/>
                <w:sz w:val="22"/>
                <w:szCs w:val="22"/>
              </w:rPr>
              <w:t>.</w:t>
            </w:r>
            <w:r>
              <w:rPr>
                <w:rFonts w:ascii="Calibri" w:hAnsi="Calibri"/>
                <w:sz w:val="22"/>
                <w:szCs w:val="22"/>
              </w:rPr>
              <w:t xml:space="preserve"> Note, however, that the </w:t>
            </w:r>
            <w:r w:rsidRPr="0086749F">
              <w:rPr>
                <w:rFonts w:ascii="Calibri" w:hAnsi="Calibri"/>
                <w:sz w:val="22"/>
                <w:szCs w:val="22"/>
              </w:rPr>
              <w:t>Social Hotspots Database</w:t>
            </w:r>
            <w:r>
              <w:rPr>
                <w:rFonts w:ascii="Calibri" w:hAnsi="Calibri"/>
                <w:sz w:val="22"/>
                <w:szCs w:val="22"/>
              </w:rPr>
              <w:t xml:space="preserve"> is a subscription</w:t>
            </w:r>
            <w:r w:rsidR="002B67B6">
              <w:rPr>
                <w:rFonts w:ascii="Calibri" w:hAnsi="Calibri"/>
                <w:sz w:val="22"/>
                <w:szCs w:val="22"/>
              </w:rPr>
              <w:t>-</w:t>
            </w:r>
            <w:r>
              <w:rPr>
                <w:rFonts w:ascii="Calibri" w:hAnsi="Calibri"/>
                <w:sz w:val="22"/>
                <w:szCs w:val="22"/>
              </w:rPr>
              <w:t xml:space="preserve"> based service. </w:t>
            </w:r>
            <w:r w:rsidR="002B67B6">
              <w:rPr>
                <w:rFonts w:ascii="Calibri" w:hAnsi="Calibri"/>
                <w:sz w:val="22"/>
                <w:szCs w:val="22"/>
              </w:rPr>
              <w:t xml:space="preserve">For each issue listed in the worksheet, indicate the risk or opportunity level </w:t>
            </w:r>
            <w:r w:rsidR="0010267C">
              <w:rPr>
                <w:rFonts w:ascii="Calibri" w:hAnsi="Calibri"/>
                <w:sz w:val="22"/>
                <w:szCs w:val="22"/>
              </w:rPr>
              <w:t>by</w:t>
            </w:r>
            <w:r w:rsidR="002B67B6">
              <w:rPr>
                <w:rFonts w:ascii="Calibri" w:hAnsi="Calibri"/>
                <w:sz w:val="22"/>
                <w:szCs w:val="22"/>
              </w:rPr>
              <w:t xml:space="preserve"> location</w:t>
            </w:r>
            <w:r w:rsidR="009E6289">
              <w:rPr>
                <w:rFonts w:ascii="Calibri" w:hAnsi="Calibri"/>
                <w:sz w:val="22"/>
                <w:szCs w:val="22"/>
              </w:rPr>
              <w:t xml:space="preserve"> (</w:t>
            </w:r>
            <w:proofErr w:type="gramStart"/>
            <w:r w:rsidR="009E6289">
              <w:rPr>
                <w:rFonts w:ascii="Calibri" w:hAnsi="Calibri"/>
                <w:sz w:val="22"/>
                <w:szCs w:val="22"/>
              </w:rPr>
              <w:t>i.e.</w:t>
            </w:r>
            <w:proofErr w:type="gramEnd"/>
            <w:r w:rsidR="009E6289">
              <w:rPr>
                <w:rFonts w:ascii="Calibri" w:hAnsi="Calibri"/>
                <w:sz w:val="22"/>
                <w:szCs w:val="22"/>
              </w:rPr>
              <w:t xml:space="preserve"> country)</w:t>
            </w:r>
            <w:r w:rsidR="002B67B6">
              <w:rPr>
                <w:rFonts w:ascii="Calibri" w:hAnsi="Calibri"/>
                <w:sz w:val="22"/>
                <w:szCs w:val="22"/>
              </w:rPr>
              <w:t xml:space="preserve"> or</w:t>
            </w:r>
            <w:r w:rsidR="009E6289">
              <w:rPr>
                <w:rFonts w:ascii="Calibri" w:hAnsi="Calibri"/>
                <w:sz w:val="22"/>
                <w:szCs w:val="22"/>
              </w:rPr>
              <w:t xml:space="preserve"> industry</w:t>
            </w:r>
            <w:r w:rsidR="002B67B6">
              <w:rPr>
                <w:rFonts w:ascii="Calibri" w:hAnsi="Calibri"/>
                <w:sz w:val="22"/>
                <w:szCs w:val="22"/>
              </w:rPr>
              <w:t xml:space="preserve"> sector</w:t>
            </w:r>
            <w:r w:rsidR="009E6289">
              <w:rPr>
                <w:rFonts w:ascii="Calibri" w:hAnsi="Calibri"/>
                <w:sz w:val="22"/>
                <w:szCs w:val="22"/>
              </w:rPr>
              <w:t xml:space="preserve">. Use of </w:t>
            </w:r>
            <w:r w:rsidR="0010267C">
              <w:rPr>
                <w:rFonts w:ascii="Calibri" w:hAnsi="Calibri"/>
                <w:sz w:val="22"/>
                <w:szCs w:val="22"/>
              </w:rPr>
              <w:t>sector information is preferred</w:t>
            </w:r>
            <w:r w:rsidR="009E6289">
              <w:rPr>
                <w:rFonts w:ascii="Calibri" w:hAnsi="Calibri"/>
                <w:sz w:val="22"/>
                <w:szCs w:val="22"/>
              </w:rPr>
              <w:t xml:space="preserve"> if available for the applicant product. Also, </w:t>
            </w:r>
            <w:r w:rsidR="0010267C">
              <w:rPr>
                <w:rFonts w:ascii="Calibri" w:hAnsi="Calibri"/>
                <w:sz w:val="22"/>
                <w:szCs w:val="22"/>
              </w:rPr>
              <w:t xml:space="preserve">because the themes listed in the database may not correspond directly to the issues listed in the requirement, </w:t>
            </w:r>
            <w:r w:rsidR="009E6289">
              <w:rPr>
                <w:rFonts w:ascii="Calibri" w:hAnsi="Calibri"/>
                <w:sz w:val="22"/>
                <w:szCs w:val="22"/>
              </w:rPr>
              <w:t>specify how the risk theme was identified</w:t>
            </w:r>
            <w:r w:rsidR="0010267C">
              <w:rPr>
                <w:rFonts w:ascii="Calibri" w:hAnsi="Calibri"/>
                <w:sz w:val="22"/>
                <w:szCs w:val="22"/>
              </w:rPr>
              <w:t xml:space="preserve"> for each issue.</w:t>
            </w:r>
          </w:p>
          <w:p w14:paraId="07AE3652" w14:textId="71BF2DAA" w:rsidR="00A8461D" w:rsidRPr="0086749F" w:rsidRDefault="000F1EF3" w:rsidP="002B67B6">
            <w:pPr>
              <w:tabs>
                <w:tab w:val="left" w:pos="10440"/>
                <w:tab w:val="left" w:pos="10800"/>
              </w:tabs>
              <w:spacing w:before="120" w:after="120"/>
              <w:jc w:val="both"/>
              <w:rPr>
                <w:rFonts w:ascii="Calibri" w:hAnsi="Calibri"/>
                <w:sz w:val="22"/>
                <w:szCs w:val="22"/>
              </w:rPr>
            </w:pPr>
            <w:r w:rsidRPr="0086749F">
              <w:rPr>
                <w:rFonts w:ascii="Calibri" w:hAnsi="Calibri"/>
                <w:sz w:val="22"/>
                <w:szCs w:val="22"/>
              </w:rPr>
              <w:t xml:space="preserve">Additional references for exploring the applicability of the risk or opportunity level to specific industry sector(s) include UNICEF, U.S. Department of Labor, List of Goods Produced by Child Labor (U.S. Dept. of Labor, 2009), International </w:t>
            </w:r>
            <w:proofErr w:type="spellStart"/>
            <w:r w:rsidRPr="0086749F">
              <w:rPr>
                <w:rFonts w:ascii="Calibri" w:hAnsi="Calibri"/>
                <w:sz w:val="22"/>
                <w:szCs w:val="22"/>
              </w:rPr>
              <w:t>Labour</w:t>
            </w:r>
            <w:proofErr w:type="spellEnd"/>
            <w:r w:rsidRPr="0086749F">
              <w:rPr>
                <w:rFonts w:ascii="Calibri" w:hAnsi="Calibri"/>
                <w:sz w:val="22"/>
                <w:szCs w:val="22"/>
              </w:rPr>
              <w:t xml:space="preserve"> Organization (ILO) country reports, World Bank poverty data, UN Human Development reports, U.S. Department of State Human Rights reports, sweatfree.org non-poverty wages, </w:t>
            </w:r>
            <w:r w:rsidR="002B67B6">
              <w:rPr>
                <w:rFonts w:ascii="Calibri" w:hAnsi="Calibri"/>
                <w:sz w:val="22"/>
                <w:szCs w:val="22"/>
              </w:rPr>
              <w:t xml:space="preserve">and the </w:t>
            </w:r>
            <w:r w:rsidRPr="0086749F">
              <w:rPr>
                <w:rFonts w:ascii="Calibri" w:hAnsi="Calibri"/>
                <w:sz w:val="22"/>
                <w:szCs w:val="22"/>
              </w:rPr>
              <w:t>U.S. Bureau of Labor Statistics, AFL-CIO, International Trade Union Confederation country profiles, and the World Health Organization.</w:t>
            </w:r>
          </w:p>
        </w:tc>
      </w:tr>
    </w:tbl>
    <w:p w14:paraId="20D538D5" w14:textId="77777777" w:rsidR="00E4773F" w:rsidRDefault="00E4773F" w:rsidP="0086749F">
      <w:pPr>
        <w:tabs>
          <w:tab w:val="left" w:pos="10440"/>
          <w:tab w:val="left" w:pos="1080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608"/>
        <w:gridCol w:w="6192"/>
      </w:tblGrid>
      <w:tr w:rsidR="00FF33D3" w14:paraId="31A87434" w14:textId="77777777" w:rsidTr="008845B7">
        <w:trPr>
          <w:trHeight w:val="288"/>
        </w:trPr>
        <w:tc>
          <w:tcPr>
            <w:tcW w:w="4608" w:type="dxa"/>
            <w:tcBorders>
              <w:top w:val="single" w:sz="4" w:space="0" w:color="A6A6A6" w:themeColor="background1" w:themeShade="A6"/>
              <w:bottom w:val="single" w:sz="18" w:space="0" w:color="FFFFFF" w:themeColor="background1"/>
              <w:right w:val="single" w:sz="4" w:space="0" w:color="A6A6A6" w:themeColor="background1" w:themeShade="A6"/>
            </w:tcBorders>
            <w:shd w:val="clear" w:color="auto" w:fill="BFBFBF" w:themeFill="background1" w:themeFillShade="BF"/>
          </w:tcPr>
          <w:p w14:paraId="2EF1FD73" w14:textId="77777777" w:rsidR="00FF33D3" w:rsidRPr="008845B7" w:rsidRDefault="00FF33D3" w:rsidP="0086749F">
            <w:pPr>
              <w:tabs>
                <w:tab w:val="left" w:pos="10440"/>
                <w:tab w:val="left" w:pos="10800"/>
              </w:tabs>
              <w:rPr>
                <w:rFonts w:ascii="Calibri" w:hAnsi="Calibri"/>
                <w:b/>
              </w:rPr>
            </w:pPr>
            <w:r w:rsidRPr="008845B7">
              <w:rPr>
                <w:rFonts w:ascii="Calibri" w:hAnsi="Calibri"/>
                <w:b/>
              </w:rPr>
              <w:t>Manufacturing Facility / Tier One Supplier:</w:t>
            </w:r>
          </w:p>
        </w:tc>
        <w:tc>
          <w:tcPr>
            <w:tcW w:w="61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94F5DA" w14:textId="77777777" w:rsidR="00FF33D3" w:rsidRDefault="00FF33D3" w:rsidP="0086749F">
            <w:pPr>
              <w:tabs>
                <w:tab w:val="left" w:pos="10440"/>
                <w:tab w:val="left" w:pos="10800"/>
              </w:tabs>
            </w:pPr>
          </w:p>
        </w:tc>
      </w:tr>
      <w:tr w:rsidR="00FF33D3" w14:paraId="4BA75184" w14:textId="77777777" w:rsidTr="008845B7">
        <w:trPr>
          <w:trHeight w:val="288"/>
        </w:trPr>
        <w:tc>
          <w:tcPr>
            <w:tcW w:w="4608" w:type="dxa"/>
            <w:tcBorders>
              <w:top w:val="single" w:sz="18" w:space="0" w:color="FFFFFF" w:themeColor="background1"/>
              <w:bottom w:val="single" w:sz="18" w:space="0" w:color="FFFFFF" w:themeColor="background1"/>
              <w:right w:val="single" w:sz="4" w:space="0" w:color="A6A6A6" w:themeColor="background1" w:themeShade="A6"/>
            </w:tcBorders>
            <w:shd w:val="clear" w:color="auto" w:fill="BFBFBF" w:themeFill="background1" w:themeFillShade="BF"/>
          </w:tcPr>
          <w:p w14:paraId="267EB7B9" w14:textId="543A10EE" w:rsidR="00FF33D3" w:rsidRPr="008845B7" w:rsidRDefault="00FF33D3" w:rsidP="0086749F">
            <w:pPr>
              <w:tabs>
                <w:tab w:val="left" w:pos="3317"/>
                <w:tab w:val="right" w:pos="4378"/>
                <w:tab w:val="left" w:pos="10440"/>
                <w:tab w:val="left" w:pos="10800"/>
              </w:tabs>
              <w:rPr>
                <w:rFonts w:ascii="Calibri" w:hAnsi="Calibri"/>
                <w:b/>
              </w:rPr>
            </w:pPr>
            <w:r w:rsidRPr="008845B7">
              <w:rPr>
                <w:rFonts w:ascii="Calibri" w:hAnsi="Calibri"/>
                <w:b/>
              </w:rPr>
              <w:t>Location:</w:t>
            </w:r>
            <w:r w:rsidRPr="008845B7">
              <w:rPr>
                <w:rFonts w:ascii="Calibri" w:hAnsi="Calibri"/>
                <w:b/>
              </w:rPr>
              <w:tab/>
            </w:r>
            <w:r w:rsidR="008845B7" w:rsidRPr="008845B7">
              <w:rPr>
                <w:rFonts w:ascii="Calibri" w:hAnsi="Calibri"/>
                <w:b/>
              </w:rPr>
              <w:tab/>
            </w:r>
          </w:p>
        </w:tc>
        <w:tc>
          <w:tcPr>
            <w:tcW w:w="61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5AFCF6" w14:textId="77777777" w:rsidR="00FF33D3" w:rsidRDefault="00FF33D3" w:rsidP="0086749F">
            <w:pPr>
              <w:tabs>
                <w:tab w:val="left" w:pos="10440"/>
                <w:tab w:val="left" w:pos="10800"/>
              </w:tabs>
            </w:pPr>
          </w:p>
        </w:tc>
      </w:tr>
      <w:tr w:rsidR="00FF33D3" w14:paraId="5391CA5D" w14:textId="77777777" w:rsidTr="008845B7">
        <w:trPr>
          <w:trHeight w:val="288"/>
        </w:trPr>
        <w:tc>
          <w:tcPr>
            <w:tcW w:w="4608" w:type="dxa"/>
            <w:tcBorders>
              <w:top w:val="single" w:sz="18" w:space="0" w:color="FFFFFF" w:themeColor="background1"/>
              <w:bottom w:val="single" w:sz="4" w:space="0" w:color="A6A6A6" w:themeColor="background1" w:themeShade="A6"/>
              <w:right w:val="single" w:sz="4" w:space="0" w:color="A6A6A6" w:themeColor="background1" w:themeShade="A6"/>
            </w:tcBorders>
            <w:shd w:val="clear" w:color="auto" w:fill="BFBFBF" w:themeFill="background1" w:themeFillShade="BF"/>
          </w:tcPr>
          <w:p w14:paraId="6CEF2139" w14:textId="77777777" w:rsidR="00FF33D3" w:rsidRPr="008845B7" w:rsidRDefault="00FF33D3" w:rsidP="0086749F">
            <w:pPr>
              <w:tabs>
                <w:tab w:val="right" w:pos="4302"/>
                <w:tab w:val="left" w:pos="10440"/>
                <w:tab w:val="left" w:pos="10800"/>
              </w:tabs>
              <w:rPr>
                <w:rFonts w:ascii="Calibri" w:hAnsi="Calibri"/>
                <w:b/>
              </w:rPr>
            </w:pPr>
            <w:r w:rsidRPr="008845B7">
              <w:rPr>
                <w:rFonts w:ascii="Calibri" w:hAnsi="Calibri"/>
                <w:b/>
              </w:rPr>
              <w:t>Industry Sector:</w:t>
            </w:r>
            <w:r w:rsidRPr="008845B7">
              <w:rPr>
                <w:rFonts w:ascii="Calibri" w:hAnsi="Calibri"/>
                <w:b/>
              </w:rPr>
              <w:tab/>
            </w:r>
          </w:p>
        </w:tc>
        <w:tc>
          <w:tcPr>
            <w:tcW w:w="61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DA739B" w14:textId="77777777" w:rsidR="00FF33D3" w:rsidRDefault="00FF33D3" w:rsidP="0086749F">
            <w:pPr>
              <w:tabs>
                <w:tab w:val="left" w:pos="10440"/>
                <w:tab w:val="left" w:pos="10800"/>
              </w:tabs>
            </w:pPr>
          </w:p>
        </w:tc>
      </w:tr>
    </w:tbl>
    <w:p w14:paraId="63E20433" w14:textId="77777777" w:rsidR="00FF33D3" w:rsidRDefault="00FF33D3" w:rsidP="0086749F">
      <w:pPr>
        <w:tabs>
          <w:tab w:val="left" w:pos="10440"/>
          <w:tab w:val="left" w:pos="1080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0800"/>
      </w:tblGrid>
      <w:tr w:rsidR="00E4773F" w14:paraId="44981011" w14:textId="77777777" w:rsidTr="000253A3">
        <w:trPr>
          <w:trHeight w:val="459"/>
        </w:trPr>
        <w:tc>
          <w:tcPr>
            <w:tcW w:w="10800" w:type="dxa"/>
            <w:tcBorders>
              <w:top w:val="single" w:sz="18" w:space="0" w:color="FFFFFF" w:themeColor="background1"/>
              <w:bottom w:val="single" w:sz="18" w:space="0" w:color="FFFFFF" w:themeColor="background1"/>
            </w:tcBorders>
            <w:shd w:val="clear" w:color="auto" w:fill="5D99C8"/>
          </w:tcPr>
          <w:p w14:paraId="70C805EC" w14:textId="77777777" w:rsidR="00E4773F" w:rsidRPr="00E4773F" w:rsidRDefault="00E4773F" w:rsidP="0086749F">
            <w:pPr>
              <w:tabs>
                <w:tab w:val="left" w:pos="3639"/>
                <w:tab w:val="left" w:pos="7316"/>
                <w:tab w:val="left" w:pos="10440"/>
                <w:tab w:val="left" w:pos="10800"/>
              </w:tabs>
              <w:rPr>
                <w:rFonts w:ascii="Calibri" w:hAnsi="Calibri"/>
                <w:b/>
                <w:color w:val="FFFFFF" w:themeColor="background1"/>
                <w:sz w:val="28"/>
                <w:szCs w:val="28"/>
              </w:rPr>
            </w:pPr>
            <w:r w:rsidRPr="00E4773F">
              <w:rPr>
                <w:rFonts w:ascii="Calibri" w:hAnsi="Calibri"/>
                <w:b/>
                <w:color w:val="FFFFFF" w:themeColor="background1"/>
                <w:sz w:val="28"/>
                <w:szCs w:val="28"/>
              </w:rPr>
              <w:t xml:space="preserve">Issue — Child Labor </w:t>
            </w:r>
            <w:r w:rsidRPr="00E4773F">
              <w:rPr>
                <w:rFonts w:ascii="Calibri" w:hAnsi="Calibri"/>
                <w:b/>
                <w:color w:val="FFFFFF" w:themeColor="background1"/>
                <w:sz w:val="28"/>
                <w:szCs w:val="28"/>
              </w:rPr>
              <w:tab/>
            </w:r>
            <w:r w:rsidRPr="00E4773F">
              <w:rPr>
                <w:rFonts w:ascii="Calibri" w:hAnsi="Calibri"/>
                <w:b/>
                <w:color w:val="FFFFFF" w:themeColor="background1"/>
                <w:sz w:val="28"/>
                <w:szCs w:val="28"/>
              </w:rPr>
              <w:tab/>
            </w:r>
          </w:p>
        </w:tc>
      </w:tr>
      <w:tr w:rsidR="00E4773F" w14:paraId="47B90C3B" w14:textId="77777777" w:rsidTr="001F1F1A">
        <w:tc>
          <w:tcPr>
            <w:tcW w:w="10800" w:type="dxa"/>
            <w:tcBorders>
              <w:top w:val="single" w:sz="18" w:space="0" w:color="FFFFFF" w:themeColor="background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9C723"/>
          </w:tcPr>
          <w:p w14:paraId="18AD3438" w14:textId="082355E1" w:rsidR="00E4773F" w:rsidRPr="00E4773F" w:rsidRDefault="00790328" w:rsidP="0086749F">
            <w:pPr>
              <w:tabs>
                <w:tab w:val="left" w:pos="5927"/>
                <w:tab w:val="left" w:pos="7856"/>
                <w:tab w:val="left" w:pos="10440"/>
                <w:tab w:val="left" w:pos="10800"/>
              </w:tabs>
              <w:rPr>
                <w:rFonts w:ascii="Calibri" w:hAnsi="Calibri"/>
                <w:b/>
                <w:color w:val="FFFFFF" w:themeColor="background1"/>
              </w:rPr>
            </w:pPr>
            <w:r>
              <w:rPr>
                <w:rFonts w:ascii="Calibri" w:hAnsi="Calibri"/>
                <w:b/>
                <w:color w:val="FFFFFF" w:themeColor="background1"/>
              </w:rPr>
              <w:t>Identify Risks:</w:t>
            </w:r>
            <w:r w:rsidR="00E4773F" w:rsidRPr="00E4773F">
              <w:rPr>
                <w:rFonts w:ascii="Calibri" w:hAnsi="Calibri"/>
                <w:b/>
                <w:color w:val="FFFFFF" w:themeColor="background1"/>
              </w:rPr>
              <w:tab/>
            </w:r>
            <w:r w:rsidR="00571D64">
              <w:rPr>
                <w:rFonts w:ascii="Calibri" w:hAnsi="Calibri"/>
                <w:b/>
                <w:color w:val="FFFFFF" w:themeColor="background1"/>
              </w:rPr>
              <w:tab/>
            </w:r>
          </w:p>
        </w:tc>
      </w:tr>
      <w:tr w:rsidR="00E4773F" w14:paraId="09E6E4D1" w14:textId="77777777" w:rsidTr="00790328">
        <w:trPr>
          <w:trHeight w:val="1403"/>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16FCA4" w14:textId="6A8418CE" w:rsidR="00E4773F" w:rsidRPr="00510D0C" w:rsidRDefault="00FF33D3" w:rsidP="0086749F">
            <w:pPr>
              <w:tabs>
                <w:tab w:val="left" w:pos="6094"/>
                <w:tab w:val="left" w:pos="6647"/>
                <w:tab w:val="right" w:pos="9346"/>
                <w:tab w:val="left" w:pos="10440"/>
                <w:tab w:val="left" w:pos="10800"/>
              </w:tabs>
              <w:rPr>
                <w:rFonts w:ascii="Calibri" w:hAnsi="Calibri"/>
                <w:b/>
                <w:sz w:val="22"/>
                <w:szCs w:val="22"/>
              </w:rPr>
            </w:pPr>
            <w:r w:rsidRPr="00510D0C">
              <w:rPr>
                <w:rFonts w:ascii="Calibri" w:hAnsi="Calibri"/>
                <w:b/>
                <w:color w:val="FF0000"/>
                <w:sz w:val="22"/>
                <w:szCs w:val="22"/>
              </w:rPr>
              <w:tab/>
            </w:r>
            <w:r w:rsidRPr="00510D0C">
              <w:rPr>
                <w:rFonts w:ascii="Calibri" w:hAnsi="Calibri"/>
                <w:b/>
                <w:color w:val="FF0000"/>
                <w:sz w:val="22"/>
                <w:szCs w:val="22"/>
              </w:rPr>
              <w:tab/>
            </w:r>
            <w:r w:rsidR="00571D64" w:rsidRPr="00510D0C">
              <w:rPr>
                <w:rFonts w:ascii="Calibri" w:hAnsi="Calibri"/>
                <w:b/>
                <w:color w:val="FF0000"/>
                <w:sz w:val="22"/>
                <w:szCs w:val="22"/>
              </w:rPr>
              <w:tab/>
            </w:r>
          </w:p>
        </w:tc>
      </w:tr>
      <w:tr w:rsidR="00E4773F" w:rsidRPr="00FF33D3" w14:paraId="5A83A0F4" w14:textId="77777777" w:rsidTr="001F1F1A">
        <w:trPr>
          <w:trHeight w:val="269"/>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9C723"/>
          </w:tcPr>
          <w:p w14:paraId="79E4D31B" w14:textId="77777777" w:rsidR="00E4773F" w:rsidRPr="00FF33D3" w:rsidRDefault="00E4773F" w:rsidP="0086749F">
            <w:pPr>
              <w:tabs>
                <w:tab w:val="left" w:pos="3767"/>
                <w:tab w:val="right" w:pos="9346"/>
                <w:tab w:val="left" w:pos="10440"/>
                <w:tab w:val="left" w:pos="10800"/>
              </w:tabs>
              <w:rPr>
                <w:rFonts w:ascii="Calibri" w:hAnsi="Calibri"/>
                <w:b/>
                <w:color w:val="FFFFFF" w:themeColor="background1"/>
              </w:rPr>
            </w:pPr>
            <w:r w:rsidRPr="00FF33D3">
              <w:rPr>
                <w:rFonts w:ascii="Calibri" w:hAnsi="Calibri"/>
                <w:b/>
                <w:color w:val="FFFFFF" w:themeColor="background1"/>
              </w:rPr>
              <w:t>Source of Information:</w:t>
            </w:r>
            <w:r w:rsidR="00FF33D3" w:rsidRPr="00FF33D3">
              <w:rPr>
                <w:rFonts w:ascii="Calibri" w:hAnsi="Calibri"/>
                <w:b/>
                <w:color w:val="FFFFFF" w:themeColor="background1"/>
              </w:rPr>
              <w:tab/>
            </w:r>
            <w:r w:rsidR="00571D64">
              <w:rPr>
                <w:rFonts w:ascii="Calibri" w:hAnsi="Calibri"/>
                <w:b/>
                <w:color w:val="FFFFFF" w:themeColor="background1"/>
              </w:rPr>
              <w:tab/>
            </w:r>
          </w:p>
        </w:tc>
      </w:tr>
      <w:tr w:rsidR="00E4773F" w14:paraId="705E6151" w14:textId="77777777" w:rsidTr="00790328">
        <w:trPr>
          <w:trHeight w:val="1151"/>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C28B15" w14:textId="77777777" w:rsidR="00E4773F" w:rsidRPr="00F2030B" w:rsidRDefault="00571D64" w:rsidP="0086749F">
            <w:pPr>
              <w:tabs>
                <w:tab w:val="left" w:pos="8601"/>
                <w:tab w:val="left" w:pos="10440"/>
                <w:tab w:val="left" w:pos="10800"/>
              </w:tabs>
            </w:pPr>
            <w:r>
              <w:softHyphen/>
            </w:r>
          </w:p>
        </w:tc>
      </w:tr>
      <w:tr w:rsidR="00E4773F" w14:paraId="75ED89B2" w14:textId="77777777" w:rsidTr="001F1F1A">
        <w:trPr>
          <w:trHeight w:val="242"/>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9C723"/>
          </w:tcPr>
          <w:p w14:paraId="6FC86592" w14:textId="3AF972D6" w:rsidR="00E4773F" w:rsidRPr="00FF33D3" w:rsidRDefault="00E4773F" w:rsidP="0086749F">
            <w:pPr>
              <w:tabs>
                <w:tab w:val="left" w:pos="6621"/>
                <w:tab w:val="left" w:pos="7878"/>
                <w:tab w:val="left" w:pos="10440"/>
                <w:tab w:val="left" w:pos="10800"/>
              </w:tabs>
              <w:rPr>
                <w:rFonts w:ascii="Calibri" w:hAnsi="Calibri"/>
                <w:b/>
                <w:color w:val="FFFFFF" w:themeColor="background1"/>
              </w:rPr>
            </w:pPr>
            <w:r w:rsidRPr="00FF33D3">
              <w:rPr>
                <w:rFonts w:ascii="Calibri" w:hAnsi="Calibri"/>
                <w:b/>
                <w:color w:val="FFFFFF" w:themeColor="background1"/>
              </w:rPr>
              <w:t>Management Strategy:</w:t>
            </w:r>
            <w:r w:rsidR="00571D64">
              <w:rPr>
                <w:rFonts w:ascii="Calibri" w:hAnsi="Calibri"/>
                <w:b/>
                <w:color w:val="FFFFFF" w:themeColor="background1"/>
              </w:rPr>
              <w:tab/>
            </w:r>
            <w:r w:rsidR="001F1F1A">
              <w:rPr>
                <w:rFonts w:ascii="Calibri" w:hAnsi="Calibri"/>
                <w:b/>
                <w:color w:val="FFFFFF" w:themeColor="background1"/>
              </w:rPr>
              <w:tab/>
            </w:r>
          </w:p>
        </w:tc>
      </w:tr>
      <w:tr w:rsidR="00E4773F" w14:paraId="093DDDF8" w14:textId="77777777" w:rsidTr="009C5067">
        <w:trPr>
          <w:trHeight w:val="1880"/>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C87504" w14:textId="77777777" w:rsidR="00F2030B" w:rsidRPr="00F2030B" w:rsidRDefault="00F2030B" w:rsidP="0086749F">
            <w:pPr>
              <w:tabs>
                <w:tab w:val="left" w:pos="4166"/>
                <w:tab w:val="left" w:pos="10440"/>
                <w:tab w:val="left" w:pos="10800"/>
              </w:tabs>
            </w:pPr>
            <w:r>
              <w:tab/>
            </w:r>
          </w:p>
        </w:tc>
      </w:tr>
      <w:tr w:rsidR="00454306" w14:paraId="35FB9F07" w14:textId="77777777" w:rsidTr="000253A3">
        <w:trPr>
          <w:trHeight w:val="405"/>
        </w:trPr>
        <w:tc>
          <w:tcPr>
            <w:tcW w:w="10800" w:type="dxa"/>
            <w:tcBorders>
              <w:top w:val="single" w:sz="18" w:space="0" w:color="FFFFFF" w:themeColor="background1"/>
              <w:bottom w:val="single" w:sz="18" w:space="0" w:color="FFFFFF" w:themeColor="background1"/>
            </w:tcBorders>
            <w:shd w:val="clear" w:color="auto" w:fill="5D99C8"/>
          </w:tcPr>
          <w:p w14:paraId="137CCE1B" w14:textId="09B3ED63" w:rsidR="00454306" w:rsidRPr="00E4773F" w:rsidRDefault="00454306" w:rsidP="0086749F">
            <w:pPr>
              <w:tabs>
                <w:tab w:val="left" w:pos="3639"/>
                <w:tab w:val="left" w:pos="7316"/>
                <w:tab w:val="left" w:pos="10440"/>
                <w:tab w:val="left" w:pos="10800"/>
              </w:tabs>
              <w:rPr>
                <w:rFonts w:ascii="Calibri" w:hAnsi="Calibri"/>
                <w:b/>
                <w:color w:val="FFFFFF" w:themeColor="background1"/>
                <w:sz w:val="28"/>
                <w:szCs w:val="28"/>
              </w:rPr>
            </w:pPr>
            <w:r w:rsidRPr="00E4773F">
              <w:rPr>
                <w:rFonts w:ascii="Calibri" w:hAnsi="Calibri"/>
                <w:b/>
                <w:color w:val="FFFFFF" w:themeColor="background1"/>
                <w:sz w:val="28"/>
                <w:szCs w:val="28"/>
              </w:rPr>
              <w:lastRenderedPageBreak/>
              <w:t xml:space="preserve">Issue — </w:t>
            </w:r>
            <w:r>
              <w:rPr>
                <w:rFonts w:ascii="Calibri" w:hAnsi="Calibri"/>
                <w:b/>
                <w:color w:val="FFFFFF" w:themeColor="background1"/>
                <w:sz w:val="28"/>
                <w:szCs w:val="28"/>
              </w:rPr>
              <w:t>Forced Labor</w:t>
            </w:r>
            <w:r w:rsidRPr="00E4773F">
              <w:rPr>
                <w:rFonts w:ascii="Calibri" w:hAnsi="Calibri"/>
                <w:b/>
                <w:color w:val="FFFFFF" w:themeColor="background1"/>
                <w:sz w:val="28"/>
                <w:szCs w:val="28"/>
              </w:rPr>
              <w:t xml:space="preserve"> </w:t>
            </w:r>
            <w:r w:rsidRPr="00E4773F">
              <w:rPr>
                <w:rFonts w:ascii="Calibri" w:hAnsi="Calibri"/>
                <w:b/>
                <w:color w:val="FFFFFF" w:themeColor="background1"/>
                <w:sz w:val="28"/>
                <w:szCs w:val="28"/>
              </w:rPr>
              <w:tab/>
            </w:r>
            <w:r w:rsidRPr="00E4773F">
              <w:rPr>
                <w:rFonts w:ascii="Calibri" w:hAnsi="Calibri"/>
                <w:b/>
                <w:color w:val="FFFFFF" w:themeColor="background1"/>
                <w:sz w:val="28"/>
                <w:szCs w:val="28"/>
              </w:rPr>
              <w:tab/>
            </w:r>
          </w:p>
        </w:tc>
      </w:tr>
      <w:tr w:rsidR="00454306" w14:paraId="43CC6DFA" w14:textId="77777777" w:rsidTr="001F1F1A">
        <w:tc>
          <w:tcPr>
            <w:tcW w:w="10800" w:type="dxa"/>
            <w:tcBorders>
              <w:top w:val="single" w:sz="18" w:space="0" w:color="FFFFFF" w:themeColor="background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9C723"/>
          </w:tcPr>
          <w:p w14:paraId="11109262" w14:textId="07100BEB" w:rsidR="00454306" w:rsidRPr="00E4773F" w:rsidRDefault="00454306" w:rsidP="0086749F">
            <w:pPr>
              <w:tabs>
                <w:tab w:val="left" w:pos="5927"/>
                <w:tab w:val="left" w:pos="7856"/>
                <w:tab w:val="left" w:pos="7920"/>
                <w:tab w:val="left" w:pos="8513"/>
                <w:tab w:val="left" w:pos="10440"/>
                <w:tab w:val="left" w:pos="10800"/>
              </w:tabs>
              <w:rPr>
                <w:rFonts w:ascii="Calibri" w:hAnsi="Calibri"/>
                <w:b/>
                <w:color w:val="FFFFFF" w:themeColor="background1"/>
              </w:rPr>
            </w:pPr>
            <w:r>
              <w:rPr>
                <w:rFonts w:ascii="Calibri" w:hAnsi="Calibri"/>
                <w:b/>
                <w:color w:val="FFFFFF" w:themeColor="background1"/>
              </w:rPr>
              <w:t>Identify Risks:</w:t>
            </w:r>
            <w:r w:rsidRPr="00E4773F">
              <w:rPr>
                <w:rFonts w:ascii="Calibri" w:hAnsi="Calibri"/>
                <w:b/>
                <w:color w:val="FFFFFF" w:themeColor="background1"/>
              </w:rPr>
              <w:tab/>
            </w:r>
            <w:r>
              <w:rPr>
                <w:rFonts w:ascii="Calibri" w:hAnsi="Calibri"/>
                <w:b/>
                <w:color w:val="FFFFFF" w:themeColor="background1"/>
              </w:rPr>
              <w:tab/>
            </w:r>
            <w:r w:rsidR="001F1F1A">
              <w:rPr>
                <w:rFonts w:ascii="Calibri" w:hAnsi="Calibri"/>
                <w:b/>
                <w:color w:val="FFFFFF" w:themeColor="background1"/>
              </w:rPr>
              <w:tab/>
            </w:r>
            <w:r w:rsidR="001F1F1A">
              <w:rPr>
                <w:rFonts w:ascii="Calibri" w:hAnsi="Calibri"/>
                <w:b/>
                <w:color w:val="FFFFFF" w:themeColor="background1"/>
              </w:rPr>
              <w:tab/>
            </w:r>
          </w:p>
        </w:tc>
      </w:tr>
      <w:tr w:rsidR="00454306" w14:paraId="6F16EC43" w14:textId="77777777" w:rsidTr="00454306">
        <w:trPr>
          <w:trHeight w:val="1403"/>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A3E863" w14:textId="77777777" w:rsidR="00454306" w:rsidRPr="00510D0C" w:rsidRDefault="00454306" w:rsidP="0086749F">
            <w:pPr>
              <w:tabs>
                <w:tab w:val="left" w:pos="6094"/>
                <w:tab w:val="left" w:pos="6647"/>
                <w:tab w:val="right" w:pos="9346"/>
                <w:tab w:val="left" w:pos="10440"/>
                <w:tab w:val="left" w:pos="10800"/>
              </w:tabs>
              <w:rPr>
                <w:rFonts w:ascii="Calibri" w:hAnsi="Calibri"/>
                <w:b/>
                <w:sz w:val="22"/>
                <w:szCs w:val="22"/>
              </w:rPr>
            </w:pPr>
            <w:r w:rsidRPr="00510D0C">
              <w:rPr>
                <w:rFonts w:ascii="Calibri" w:hAnsi="Calibri"/>
                <w:b/>
                <w:color w:val="FF0000"/>
                <w:sz w:val="22"/>
                <w:szCs w:val="22"/>
              </w:rPr>
              <w:tab/>
            </w:r>
            <w:r w:rsidRPr="00510D0C">
              <w:rPr>
                <w:rFonts w:ascii="Calibri" w:hAnsi="Calibri"/>
                <w:b/>
                <w:color w:val="FF0000"/>
                <w:sz w:val="22"/>
                <w:szCs w:val="22"/>
              </w:rPr>
              <w:tab/>
            </w:r>
            <w:r w:rsidRPr="00510D0C">
              <w:rPr>
                <w:rFonts w:ascii="Calibri" w:hAnsi="Calibri"/>
                <w:b/>
                <w:color w:val="FF0000"/>
                <w:sz w:val="22"/>
                <w:szCs w:val="22"/>
              </w:rPr>
              <w:tab/>
            </w:r>
          </w:p>
        </w:tc>
      </w:tr>
      <w:tr w:rsidR="00454306" w:rsidRPr="00FF33D3" w14:paraId="16268075" w14:textId="77777777" w:rsidTr="001F1F1A">
        <w:trPr>
          <w:trHeight w:val="269"/>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9C723"/>
          </w:tcPr>
          <w:p w14:paraId="5D72BF6C" w14:textId="77777777" w:rsidR="00454306" w:rsidRPr="00FF33D3" w:rsidRDefault="00454306" w:rsidP="0086749F">
            <w:pPr>
              <w:tabs>
                <w:tab w:val="left" w:pos="3767"/>
                <w:tab w:val="right" w:pos="9346"/>
                <w:tab w:val="left" w:pos="10440"/>
                <w:tab w:val="left" w:pos="10800"/>
              </w:tabs>
              <w:rPr>
                <w:rFonts w:ascii="Calibri" w:hAnsi="Calibri"/>
                <w:b/>
                <w:color w:val="FFFFFF" w:themeColor="background1"/>
              </w:rPr>
            </w:pPr>
            <w:r w:rsidRPr="00FF33D3">
              <w:rPr>
                <w:rFonts w:ascii="Calibri" w:hAnsi="Calibri"/>
                <w:b/>
                <w:color w:val="FFFFFF" w:themeColor="background1"/>
              </w:rPr>
              <w:t>Source of Information:</w:t>
            </w:r>
            <w:r w:rsidRPr="00FF33D3">
              <w:rPr>
                <w:rFonts w:ascii="Calibri" w:hAnsi="Calibri"/>
                <w:b/>
                <w:color w:val="FFFFFF" w:themeColor="background1"/>
              </w:rPr>
              <w:tab/>
            </w:r>
            <w:r>
              <w:rPr>
                <w:rFonts w:ascii="Calibri" w:hAnsi="Calibri"/>
                <w:b/>
                <w:color w:val="FFFFFF" w:themeColor="background1"/>
              </w:rPr>
              <w:tab/>
            </w:r>
          </w:p>
        </w:tc>
      </w:tr>
      <w:tr w:rsidR="00454306" w14:paraId="43C6F10D" w14:textId="77777777" w:rsidTr="00454306">
        <w:trPr>
          <w:trHeight w:val="1151"/>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1AC365" w14:textId="77777777" w:rsidR="00454306" w:rsidRPr="00F2030B" w:rsidRDefault="00454306" w:rsidP="0086749F">
            <w:pPr>
              <w:tabs>
                <w:tab w:val="left" w:pos="8601"/>
                <w:tab w:val="left" w:pos="10440"/>
                <w:tab w:val="left" w:pos="10800"/>
              </w:tabs>
            </w:pPr>
            <w:r>
              <w:softHyphen/>
            </w:r>
          </w:p>
        </w:tc>
      </w:tr>
      <w:tr w:rsidR="00454306" w14:paraId="09F30394" w14:textId="77777777" w:rsidTr="001F1F1A">
        <w:trPr>
          <w:trHeight w:val="242"/>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9C723"/>
          </w:tcPr>
          <w:p w14:paraId="421A6720" w14:textId="2A51F948" w:rsidR="00454306" w:rsidRPr="00FF33D3" w:rsidRDefault="00454306" w:rsidP="0086749F">
            <w:pPr>
              <w:tabs>
                <w:tab w:val="left" w:pos="6621"/>
                <w:tab w:val="left" w:pos="10440"/>
                <w:tab w:val="right" w:pos="10570"/>
                <w:tab w:val="left" w:pos="10800"/>
              </w:tabs>
              <w:rPr>
                <w:rFonts w:ascii="Calibri" w:hAnsi="Calibri"/>
                <w:b/>
                <w:color w:val="FFFFFF" w:themeColor="background1"/>
              </w:rPr>
            </w:pPr>
            <w:r w:rsidRPr="00FF33D3">
              <w:rPr>
                <w:rFonts w:ascii="Calibri" w:hAnsi="Calibri"/>
                <w:b/>
                <w:color w:val="FFFFFF" w:themeColor="background1"/>
              </w:rPr>
              <w:t>Management Strategy:</w:t>
            </w:r>
            <w:r>
              <w:rPr>
                <w:rFonts w:ascii="Calibri" w:hAnsi="Calibri"/>
                <w:b/>
                <w:color w:val="FFFFFF" w:themeColor="background1"/>
              </w:rPr>
              <w:tab/>
            </w:r>
            <w:r w:rsidR="001F1F1A">
              <w:rPr>
                <w:rFonts w:ascii="Calibri" w:hAnsi="Calibri"/>
                <w:b/>
                <w:color w:val="FFFFFF" w:themeColor="background1"/>
              </w:rPr>
              <w:tab/>
            </w:r>
          </w:p>
        </w:tc>
      </w:tr>
      <w:tr w:rsidR="00454306" w14:paraId="1D4E301E" w14:textId="77777777" w:rsidTr="00454306">
        <w:trPr>
          <w:trHeight w:val="2186"/>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DD0D25" w14:textId="77777777" w:rsidR="00454306" w:rsidRPr="00F2030B" w:rsidRDefault="00454306" w:rsidP="0086749F">
            <w:pPr>
              <w:tabs>
                <w:tab w:val="left" w:pos="4166"/>
                <w:tab w:val="left" w:pos="10440"/>
                <w:tab w:val="left" w:pos="10800"/>
              </w:tabs>
            </w:pPr>
            <w:r>
              <w:tab/>
            </w:r>
          </w:p>
        </w:tc>
      </w:tr>
    </w:tbl>
    <w:p w14:paraId="1B715577" w14:textId="47CF100A" w:rsidR="00510D0C" w:rsidRDefault="00510D0C" w:rsidP="0086749F">
      <w:pPr>
        <w:tabs>
          <w:tab w:val="left" w:pos="10440"/>
          <w:tab w:val="left" w:pos="1080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0800"/>
      </w:tblGrid>
      <w:tr w:rsidR="00666723" w14:paraId="733D6BE2" w14:textId="77777777" w:rsidTr="000253A3">
        <w:trPr>
          <w:trHeight w:val="684"/>
        </w:trPr>
        <w:tc>
          <w:tcPr>
            <w:tcW w:w="10800" w:type="dxa"/>
            <w:tcBorders>
              <w:top w:val="single" w:sz="18" w:space="0" w:color="FFFFFF" w:themeColor="background1"/>
              <w:bottom w:val="single" w:sz="18" w:space="0" w:color="FFFFFF" w:themeColor="background1"/>
            </w:tcBorders>
            <w:shd w:val="clear" w:color="auto" w:fill="5D99C8"/>
          </w:tcPr>
          <w:p w14:paraId="5491D880" w14:textId="77777777" w:rsidR="00666723" w:rsidRDefault="00666723" w:rsidP="008E27D7">
            <w:pPr>
              <w:tabs>
                <w:tab w:val="left" w:pos="3639"/>
                <w:tab w:val="left" w:pos="7316"/>
                <w:tab w:val="left" w:pos="10440"/>
                <w:tab w:val="left" w:pos="10800"/>
              </w:tabs>
              <w:rPr>
                <w:rFonts w:ascii="Calibri" w:hAnsi="Calibri"/>
                <w:b/>
                <w:color w:val="FFFFFF" w:themeColor="background1"/>
                <w:sz w:val="28"/>
                <w:szCs w:val="28"/>
              </w:rPr>
            </w:pPr>
            <w:r w:rsidRPr="00E4773F">
              <w:rPr>
                <w:rFonts w:ascii="Calibri" w:hAnsi="Calibri"/>
                <w:b/>
                <w:color w:val="FFFFFF" w:themeColor="background1"/>
                <w:sz w:val="28"/>
                <w:szCs w:val="28"/>
              </w:rPr>
              <w:t xml:space="preserve">Issue — </w:t>
            </w:r>
            <w:r>
              <w:rPr>
                <w:rFonts w:ascii="Calibri" w:hAnsi="Calibri"/>
                <w:b/>
                <w:color w:val="FFFFFF" w:themeColor="background1"/>
                <w:sz w:val="28"/>
                <w:szCs w:val="28"/>
              </w:rPr>
              <w:t>Poverty (Provision of a Living Wage)</w:t>
            </w:r>
          </w:p>
          <w:p w14:paraId="7A2B8941" w14:textId="51AE920E" w:rsidR="00666723" w:rsidRPr="008E27D7" w:rsidRDefault="00666723" w:rsidP="008E27D7">
            <w:pPr>
              <w:tabs>
                <w:tab w:val="left" w:pos="3639"/>
                <w:tab w:val="left" w:pos="7316"/>
                <w:tab w:val="left" w:pos="10440"/>
                <w:tab w:val="left" w:pos="10800"/>
              </w:tabs>
              <w:rPr>
                <w:rFonts w:ascii="Calibri" w:hAnsi="Calibri"/>
                <w:b/>
                <w:i/>
                <w:iCs/>
                <w:color w:val="FFFFFF" w:themeColor="background1"/>
                <w:sz w:val="28"/>
                <w:szCs w:val="28"/>
              </w:rPr>
            </w:pPr>
            <w:r w:rsidRPr="008E27D7">
              <w:rPr>
                <w:rFonts w:ascii="Calibri" w:hAnsi="Calibri"/>
                <w:b/>
                <w:i/>
                <w:iCs/>
                <w:color w:val="FFFFFF" w:themeColor="background1"/>
                <w:sz w:val="20"/>
                <w:szCs w:val="20"/>
              </w:rPr>
              <w:t xml:space="preserve">Risk of </w:t>
            </w:r>
            <w:r>
              <w:rPr>
                <w:rFonts w:ascii="Calibri" w:hAnsi="Calibri"/>
                <w:b/>
                <w:i/>
                <w:iCs/>
                <w:color w:val="FFFFFF" w:themeColor="background1"/>
                <w:sz w:val="20"/>
                <w:szCs w:val="20"/>
              </w:rPr>
              <w:t>w</w:t>
            </w:r>
            <w:r w:rsidRPr="008E27D7">
              <w:rPr>
                <w:rFonts w:ascii="Calibri" w:hAnsi="Calibri"/>
                <w:b/>
                <w:i/>
                <w:iCs/>
                <w:color w:val="FFFFFF" w:themeColor="background1"/>
                <w:sz w:val="20"/>
                <w:szCs w:val="20"/>
              </w:rPr>
              <w:t>ages being under $2 per day</w:t>
            </w:r>
            <w:r w:rsidRPr="008E27D7">
              <w:rPr>
                <w:rFonts w:ascii="Calibri" w:hAnsi="Calibri"/>
                <w:b/>
                <w:i/>
                <w:iCs/>
                <w:color w:val="FFFFFF" w:themeColor="background1"/>
                <w:sz w:val="28"/>
                <w:szCs w:val="28"/>
              </w:rPr>
              <w:tab/>
            </w:r>
            <w:r w:rsidRPr="008E27D7">
              <w:rPr>
                <w:rFonts w:ascii="Calibri" w:hAnsi="Calibri"/>
                <w:b/>
                <w:i/>
                <w:iCs/>
                <w:color w:val="FFFFFF" w:themeColor="background1"/>
                <w:sz w:val="28"/>
                <w:szCs w:val="28"/>
              </w:rPr>
              <w:tab/>
            </w:r>
          </w:p>
        </w:tc>
      </w:tr>
      <w:tr w:rsidR="00666723" w14:paraId="197BDD60" w14:textId="77777777" w:rsidTr="008E27D7">
        <w:tc>
          <w:tcPr>
            <w:tcW w:w="10800" w:type="dxa"/>
            <w:tcBorders>
              <w:top w:val="single" w:sz="18" w:space="0" w:color="FFFFFF" w:themeColor="background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9C723"/>
          </w:tcPr>
          <w:p w14:paraId="1660C540" w14:textId="77777777" w:rsidR="00666723" w:rsidRPr="00E4773F" w:rsidRDefault="00666723" w:rsidP="008E27D7">
            <w:pPr>
              <w:tabs>
                <w:tab w:val="left" w:pos="5927"/>
                <w:tab w:val="left" w:pos="7856"/>
                <w:tab w:val="left" w:pos="7920"/>
                <w:tab w:val="left" w:pos="8788"/>
                <w:tab w:val="left" w:pos="10440"/>
                <w:tab w:val="left" w:pos="10800"/>
              </w:tabs>
              <w:rPr>
                <w:rFonts w:ascii="Calibri" w:hAnsi="Calibri"/>
                <w:b/>
                <w:color w:val="FFFFFF" w:themeColor="background1"/>
              </w:rPr>
            </w:pPr>
            <w:r>
              <w:rPr>
                <w:rFonts w:ascii="Calibri" w:hAnsi="Calibri"/>
                <w:b/>
                <w:color w:val="FFFFFF" w:themeColor="background1"/>
              </w:rPr>
              <w:t>Identify Risks:</w:t>
            </w:r>
            <w:r w:rsidRPr="00E4773F">
              <w:rPr>
                <w:rFonts w:ascii="Calibri" w:hAnsi="Calibri"/>
                <w:b/>
                <w:color w:val="FFFFFF" w:themeColor="background1"/>
              </w:rPr>
              <w:tab/>
            </w:r>
            <w:r>
              <w:rPr>
                <w:rFonts w:ascii="Calibri" w:hAnsi="Calibri"/>
                <w:b/>
                <w:color w:val="FFFFFF" w:themeColor="background1"/>
              </w:rPr>
              <w:tab/>
            </w:r>
            <w:r>
              <w:rPr>
                <w:rFonts w:ascii="Calibri" w:hAnsi="Calibri"/>
                <w:b/>
                <w:color w:val="FFFFFF" w:themeColor="background1"/>
              </w:rPr>
              <w:tab/>
            </w:r>
            <w:r>
              <w:rPr>
                <w:rFonts w:ascii="Calibri" w:hAnsi="Calibri"/>
                <w:b/>
                <w:color w:val="FFFFFF" w:themeColor="background1"/>
              </w:rPr>
              <w:tab/>
            </w:r>
          </w:p>
        </w:tc>
      </w:tr>
      <w:tr w:rsidR="00666723" w14:paraId="551F7D82" w14:textId="77777777" w:rsidTr="008E27D7">
        <w:trPr>
          <w:trHeight w:val="1403"/>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E87D66" w14:textId="77777777" w:rsidR="00666723" w:rsidRPr="00510D0C" w:rsidRDefault="00666723" w:rsidP="008E27D7">
            <w:pPr>
              <w:tabs>
                <w:tab w:val="left" w:pos="6094"/>
                <w:tab w:val="left" w:pos="6647"/>
                <w:tab w:val="right" w:pos="9346"/>
                <w:tab w:val="left" w:pos="10440"/>
                <w:tab w:val="left" w:pos="10800"/>
              </w:tabs>
              <w:rPr>
                <w:rFonts w:ascii="Calibri" w:hAnsi="Calibri"/>
                <w:b/>
                <w:sz w:val="22"/>
                <w:szCs w:val="22"/>
              </w:rPr>
            </w:pPr>
            <w:r w:rsidRPr="00510D0C">
              <w:rPr>
                <w:rFonts w:ascii="Calibri" w:hAnsi="Calibri"/>
                <w:b/>
                <w:color w:val="FF0000"/>
                <w:sz w:val="22"/>
                <w:szCs w:val="22"/>
              </w:rPr>
              <w:tab/>
            </w:r>
            <w:r w:rsidRPr="00510D0C">
              <w:rPr>
                <w:rFonts w:ascii="Calibri" w:hAnsi="Calibri"/>
                <w:b/>
                <w:color w:val="FF0000"/>
                <w:sz w:val="22"/>
                <w:szCs w:val="22"/>
              </w:rPr>
              <w:tab/>
            </w:r>
            <w:r w:rsidRPr="00510D0C">
              <w:rPr>
                <w:rFonts w:ascii="Calibri" w:hAnsi="Calibri"/>
                <w:b/>
                <w:color w:val="FF0000"/>
                <w:sz w:val="22"/>
                <w:szCs w:val="22"/>
              </w:rPr>
              <w:tab/>
            </w:r>
          </w:p>
        </w:tc>
      </w:tr>
      <w:tr w:rsidR="00666723" w:rsidRPr="00FF33D3" w14:paraId="19ED09AC" w14:textId="77777777" w:rsidTr="008E27D7">
        <w:trPr>
          <w:trHeight w:val="269"/>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9C723"/>
          </w:tcPr>
          <w:p w14:paraId="341EBAB2" w14:textId="77777777" w:rsidR="00666723" w:rsidRPr="00FF33D3" w:rsidRDefault="00666723" w:rsidP="008E27D7">
            <w:pPr>
              <w:tabs>
                <w:tab w:val="left" w:pos="3767"/>
                <w:tab w:val="right" w:pos="9346"/>
                <w:tab w:val="left" w:pos="10440"/>
                <w:tab w:val="left" w:pos="10800"/>
              </w:tabs>
              <w:rPr>
                <w:rFonts w:ascii="Calibri" w:hAnsi="Calibri"/>
                <w:b/>
                <w:color w:val="FFFFFF" w:themeColor="background1"/>
              </w:rPr>
            </w:pPr>
            <w:r w:rsidRPr="00FF33D3">
              <w:rPr>
                <w:rFonts w:ascii="Calibri" w:hAnsi="Calibri"/>
                <w:b/>
                <w:color w:val="FFFFFF" w:themeColor="background1"/>
              </w:rPr>
              <w:t>Source of Information:</w:t>
            </w:r>
            <w:r w:rsidRPr="00FF33D3">
              <w:rPr>
                <w:rFonts w:ascii="Calibri" w:hAnsi="Calibri"/>
                <w:b/>
                <w:color w:val="FFFFFF" w:themeColor="background1"/>
              </w:rPr>
              <w:tab/>
            </w:r>
            <w:r>
              <w:rPr>
                <w:rFonts w:ascii="Calibri" w:hAnsi="Calibri"/>
                <w:b/>
                <w:color w:val="FFFFFF" w:themeColor="background1"/>
              </w:rPr>
              <w:tab/>
            </w:r>
          </w:p>
        </w:tc>
      </w:tr>
      <w:tr w:rsidR="00666723" w14:paraId="3EDD20CF" w14:textId="77777777" w:rsidTr="008E27D7">
        <w:trPr>
          <w:trHeight w:val="1151"/>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98B825" w14:textId="77777777" w:rsidR="00666723" w:rsidRPr="00F2030B" w:rsidRDefault="00666723" w:rsidP="008E27D7">
            <w:pPr>
              <w:tabs>
                <w:tab w:val="left" w:pos="8601"/>
                <w:tab w:val="left" w:pos="10440"/>
                <w:tab w:val="left" w:pos="10800"/>
              </w:tabs>
            </w:pPr>
            <w:r>
              <w:softHyphen/>
            </w:r>
          </w:p>
        </w:tc>
      </w:tr>
      <w:tr w:rsidR="00666723" w14:paraId="77FAA3F3" w14:textId="77777777" w:rsidTr="008E27D7">
        <w:trPr>
          <w:trHeight w:val="242"/>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9C723"/>
          </w:tcPr>
          <w:p w14:paraId="444075F9" w14:textId="77777777" w:rsidR="00666723" w:rsidRPr="00FF33D3" w:rsidRDefault="00666723" w:rsidP="008E27D7">
            <w:pPr>
              <w:tabs>
                <w:tab w:val="left" w:pos="6621"/>
                <w:tab w:val="left" w:pos="9784"/>
                <w:tab w:val="left" w:pos="10440"/>
                <w:tab w:val="left" w:pos="10800"/>
              </w:tabs>
              <w:rPr>
                <w:rFonts w:ascii="Calibri" w:hAnsi="Calibri"/>
                <w:b/>
                <w:color w:val="FFFFFF" w:themeColor="background1"/>
              </w:rPr>
            </w:pPr>
            <w:r w:rsidRPr="00FF33D3">
              <w:rPr>
                <w:rFonts w:ascii="Calibri" w:hAnsi="Calibri"/>
                <w:b/>
                <w:color w:val="FFFFFF" w:themeColor="background1"/>
              </w:rPr>
              <w:t>Management Strategy:</w:t>
            </w:r>
            <w:r>
              <w:rPr>
                <w:rFonts w:ascii="Calibri" w:hAnsi="Calibri"/>
                <w:b/>
                <w:color w:val="FFFFFF" w:themeColor="background1"/>
              </w:rPr>
              <w:tab/>
            </w:r>
            <w:r>
              <w:rPr>
                <w:rFonts w:ascii="Calibri" w:hAnsi="Calibri"/>
                <w:b/>
                <w:color w:val="FFFFFF" w:themeColor="background1"/>
              </w:rPr>
              <w:tab/>
            </w:r>
          </w:p>
        </w:tc>
      </w:tr>
      <w:tr w:rsidR="00666723" w14:paraId="2CDB9E43" w14:textId="77777777" w:rsidTr="008E27D7">
        <w:trPr>
          <w:trHeight w:val="2186"/>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70A0F4" w14:textId="77777777" w:rsidR="00666723" w:rsidRPr="00F2030B" w:rsidRDefault="00666723" w:rsidP="008E27D7">
            <w:pPr>
              <w:tabs>
                <w:tab w:val="left" w:pos="4166"/>
                <w:tab w:val="left" w:pos="10440"/>
                <w:tab w:val="left" w:pos="10800"/>
              </w:tabs>
            </w:pPr>
            <w:r>
              <w:tab/>
            </w:r>
          </w:p>
        </w:tc>
      </w:tr>
      <w:tr w:rsidR="00666723" w:rsidRPr="00E4773F" w14:paraId="68CB7AF2" w14:textId="77777777" w:rsidTr="000253A3">
        <w:trPr>
          <w:trHeight w:val="675"/>
        </w:trPr>
        <w:tc>
          <w:tcPr>
            <w:tcW w:w="10800" w:type="dxa"/>
            <w:tcBorders>
              <w:top w:val="single" w:sz="18" w:space="0" w:color="FFFFFF" w:themeColor="background1"/>
              <w:bottom w:val="single" w:sz="18" w:space="0" w:color="FFFFFF" w:themeColor="background1"/>
            </w:tcBorders>
            <w:shd w:val="clear" w:color="auto" w:fill="5D99C8"/>
          </w:tcPr>
          <w:p w14:paraId="12C382D0" w14:textId="0F11B51C" w:rsidR="000253A3" w:rsidRDefault="00666723" w:rsidP="008E27D7">
            <w:pPr>
              <w:tabs>
                <w:tab w:val="left" w:pos="3639"/>
                <w:tab w:val="left" w:pos="7316"/>
                <w:tab w:val="left" w:pos="10440"/>
                <w:tab w:val="left" w:pos="10800"/>
              </w:tabs>
              <w:rPr>
                <w:rFonts w:ascii="Calibri" w:hAnsi="Calibri"/>
                <w:b/>
                <w:color w:val="FFFFFF" w:themeColor="background1"/>
                <w:sz w:val="28"/>
                <w:szCs w:val="28"/>
              </w:rPr>
            </w:pPr>
            <w:r w:rsidRPr="00E4773F">
              <w:rPr>
                <w:rFonts w:ascii="Calibri" w:hAnsi="Calibri"/>
                <w:b/>
                <w:color w:val="FFFFFF" w:themeColor="background1"/>
                <w:sz w:val="28"/>
                <w:szCs w:val="28"/>
              </w:rPr>
              <w:lastRenderedPageBreak/>
              <w:t xml:space="preserve">Issue — </w:t>
            </w:r>
            <w:r>
              <w:rPr>
                <w:rFonts w:ascii="Calibri" w:hAnsi="Calibri"/>
                <w:b/>
                <w:color w:val="FFFFFF" w:themeColor="background1"/>
                <w:sz w:val="28"/>
                <w:szCs w:val="28"/>
              </w:rPr>
              <w:t>Wage Assessmen</w:t>
            </w:r>
            <w:r w:rsidR="000253A3">
              <w:rPr>
                <w:rFonts w:ascii="Calibri" w:hAnsi="Calibri"/>
                <w:b/>
                <w:color w:val="FFFFFF" w:themeColor="background1"/>
                <w:sz w:val="28"/>
                <w:szCs w:val="28"/>
              </w:rPr>
              <w:t>t</w:t>
            </w:r>
          </w:p>
          <w:p w14:paraId="2382B7A2" w14:textId="631A13A2" w:rsidR="00666723" w:rsidRPr="00E4773F" w:rsidRDefault="000253A3" w:rsidP="008E27D7">
            <w:pPr>
              <w:tabs>
                <w:tab w:val="left" w:pos="3639"/>
                <w:tab w:val="left" w:pos="7316"/>
                <w:tab w:val="left" w:pos="10440"/>
                <w:tab w:val="left" w:pos="10800"/>
              </w:tabs>
              <w:rPr>
                <w:rFonts w:ascii="Calibri" w:hAnsi="Calibri"/>
                <w:b/>
                <w:color w:val="FFFFFF" w:themeColor="background1"/>
                <w:sz w:val="28"/>
                <w:szCs w:val="28"/>
              </w:rPr>
            </w:pPr>
            <w:r w:rsidRPr="000253A3">
              <w:rPr>
                <w:rFonts w:ascii="Calibri" w:hAnsi="Calibri"/>
                <w:b/>
                <w:i/>
                <w:iCs/>
                <w:color w:val="FFFFFF" w:themeColor="background1"/>
                <w:sz w:val="20"/>
                <w:szCs w:val="20"/>
              </w:rPr>
              <w:t>P</w:t>
            </w:r>
            <w:r w:rsidRPr="000253A3">
              <w:rPr>
                <w:rFonts w:ascii="Calibri" w:hAnsi="Calibri"/>
                <w:b/>
                <w:i/>
                <w:iCs/>
                <w:color w:val="FFFFFF" w:themeColor="background1"/>
                <w:sz w:val="20"/>
                <w:szCs w:val="20"/>
              </w:rPr>
              <w:t>otential of average wage being &lt; non-poverty guideline</w:t>
            </w:r>
            <w:r w:rsidR="00666723" w:rsidRPr="00E4773F">
              <w:rPr>
                <w:rFonts w:ascii="Calibri" w:hAnsi="Calibri"/>
                <w:b/>
                <w:color w:val="FFFFFF" w:themeColor="background1"/>
                <w:sz w:val="28"/>
                <w:szCs w:val="28"/>
              </w:rPr>
              <w:tab/>
            </w:r>
          </w:p>
        </w:tc>
      </w:tr>
      <w:tr w:rsidR="00666723" w:rsidRPr="00E4773F" w14:paraId="4F7FB5A0" w14:textId="77777777" w:rsidTr="008E27D7">
        <w:tc>
          <w:tcPr>
            <w:tcW w:w="10800" w:type="dxa"/>
            <w:tcBorders>
              <w:top w:val="single" w:sz="18" w:space="0" w:color="FFFFFF" w:themeColor="background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9C723"/>
          </w:tcPr>
          <w:p w14:paraId="61387F7C" w14:textId="77777777" w:rsidR="00666723" w:rsidRPr="00E4773F" w:rsidRDefault="00666723" w:rsidP="008E27D7">
            <w:pPr>
              <w:tabs>
                <w:tab w:val="left" w:pos="5927"/>
                <w:tab w:val="left" w:pos="7856"/>
                <w:tab w:val="left" w:pos="7920"/>
                <w:tab w:val="left" w:pos="10440"/>
                <w:tab w:val="right" w:pos="10570"/>
                <w:tab w:val="left" w:pos="10800"/>
              </w:tabs>
              <w:rPr>
                <w:rFonts w:ascii="Calibri" w:hAnsi="Calibri"/>
                <w:b/>
                <w:color w:val="FFFFFF" w:themeColor="background1"/>
              </w:rPr>
            </w:pPr>
            <w:r>
              <w:rPr>
                <w:rFonts w:ascii="Calibri" w:hAnsi="Calibri"/>
                <w:b/>
                <w:color w:val="FFFFFF" w:themeColor="background1"/>
              </w:rPr>
              <w:t>Identify Risks:</w:t>
            </w:r>
            <w:r w:rsidRPr="00E4773F">
              <w:rPr>
                <w:rFonts w:ascii="Calibri" w:hAnsi="Calibri"/>
                <w:b/>
                <w:color w:val="FFFFFF" w:themeColor="background1"/>
              </w:rPr>
              <w:tab/>
            </w:r>
            <w:r>
              <w:rPr>
                <w:rFonts w:ascii="Calibri" w:hAnsi="Calibri"/>
                <w:b/>
                <w:color w:val="FFFFFF" w:themeColor="background1"/>
              </w:rPr>
              <w:tab/>
            </w:r>
            <w:r>
              <w:rPr>
                <w:rFonts w:ascii="Calibri" w:hAnsi="Calibri"/>
                <w:b/>
                <w:color w:val="FFFFFF" w:themeColor="background1"/>
              </w:rPr>
              <w:tab/>
            </w:r>
            <w:r>
              <w:rPr>
                <w:rFonts w:ascii="Calibri" w:hAnsi="Calibri"/>
                <w:b/>
                <w:color w:val="FFFFFF" w:themeColor="background1"/>
              </w:rPr>
              <w:tab/>
            </w:r>
          </w:p>
        </w:tc>
      </w:tr>
      <w:tr w:rsidR="00666723" w:rsidRPr="00510D0C" w14:paraId="3042FCF4" w14:textId="77777777" w:rsidTr="008E27D7">
        <w:trPr>
          <w:trHeight w:val="1403"/>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67A572" w14:textId="77777777" w:rsidR="00666723" w:rsidRPr="00510D0C" w:rsidRDefault="00666723" w:rsidP="008E27D7">
            <w:pPr>
              <w:tabs>
                <w:tab w:val="left" w:pos="6094"/>
                <w:tab w:val="left" w:pos="6647"/>
                <w:tab w:val="right" w:pos="9346"/>
                <w:tab w:val="left" w:pos="10440"/>
                <w:tab w:val="left" w:pos="10800"/>
              </w:tabs>
              <w:rPr>
                <w:rFonts w:ascii="Calibri" w:hAnsi="Calibri"/>
                <w:b/>
                <w:sz w:val="22"/>
                <w:szCs w:val="22"/>
              </w:rPr>
            </w:pPr>
            <w:r w:rsidRPr="00510D0C">
              <w:rPr>
                <w:rFonts w:ascii="Calibri" w:hAnsi="Calibri"/>
                <w:b/>
                <w:color w:val="FF0000"/>
                <w:sz w:val="22"/>
                <w:szCs w:val="22"/>
              </w:rPr>
              <w:tab/>
            </w:r>
            <w:r w:rsidRPr="00510D0C">
              <w:rPr>
                <w:rFonts w:ascii="Calibri" w:hAnsi="Calibri"/>
                <w:b/>
                <w:color w:val="FF0000"/>
                <w:sz w:val="22"/>
                <w:szCs w:val="22"/>
              </w:rPr>
              <w:tab/>
            </w:r>
            <w:r w:rsidRPr="00510D0C">
              <w:rPr>
                <w:rFonts w:ascii="Calibri" w:hAnsi="Calibri"/>
                <w:b/>
                <w:color w:val="FF0000"/>
                <w:sz w:val="22"/>
                <w:szCs w:val="22"/>
              </w:rPr>
              <w:tab/>
            </w:r>
          </w:p>
        </w:tc>
      </w:tr>
      <w:tr w:rsidR="00666723" w:rsidRPr="00FF33D3" w14:paraId="2AC3C8C7" w14:textId="77777777" w:rsidTr="008E27D7">
        <w:trPr>
          <w:trHeight w:val="269"/>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9C723"/>
          </w:tcPr>
          <w:p w14:paraId="14EEDDE8" w14:textId="77777777" w:rsidR="00666723" w:rsidRPr="00FF33D3" w:rsidRDefault="00666723" w:rsidP="008E27D7">
            <w:pPr>
              <w:tabs>
                <w:tab w:val="left" w:pos="3767"/>
                <w:tab w:val="right" w:pos="9346"/>
                <w:tab w:val="left" w:pos="10440"/>
                <w:tab w:val="left" w:pos="10800"/>
              </w:tabs>
              <w:rPr>
                <w:rFonts w:ascii="Calibri" w:hAnsi="Calibri"/>
                <w:b/>
                <w:color w:val="FFFFFF" w:themeColor="background1"/>
              </w:rPr>
            </w:pPr>
            <w:r w:rsidRPr="00FF33D3">
              <w:rPr>
                <w:rFonts w:ascii="Calibri" w:hAnsi="Calibri"/>
                <w:b/>
                <w:color w:val="FFFFFF" w:themeColor="background1"/>
              </w:rPr>
              <w:t>Source of Information:</w:t>
            </w:r>
            <w:r w:rsidRPr="00FF33D3">
              <w:rPr>
                <w:rFonts w:ascii="Calibri" w:hAnsi="Calibri"/>
                <w:b/>
                <w:color w:val="FFFFFF" w:themeColor="background1"/>
              </w:rPr>
              <w:tab/>
            </w:r>
            <w:r>
              <w:rPr>
                <w:rFonts w:ascii="Calibri" w:hAnsi="Calibri"/>
                <w:b/>
                <w:color w:val="FFFFFF" w:themeColor="background1"/>
              </w:rPr>
              <w:tab/>
            </w:r>
          </w:p>
        </w:tc>
      </w:tr>
      <w:tr w:rsidR="00666723" w:rsidRPr="00F2030B" w14:paraId="2102617F" w14:textId="77777777" w:rsidTr="008E27D7">
        <w:trPr>
          <w:trHeight w:val="1151"/>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FA3650" w14:textId="77777777" w:rsidR="00666723" w:rsidRPr="00F2030B" w:rsidRDefault="00666723" w:rsidP="008E27D7">
            <w:pPr>
              <w:tabs>
                <w:tab w:val="left" w:pos="8601"/>
                <w:tab w:val="left" w:pos="10440"/>
                <w:tab w:val="left" w:pos="10800"/>
              </w:tabs>
            </w:pPr>
            <w:r>
              <w:softHyphen/>
            </w:r>
          </w:p>
        </w:tc>
      </w:tr>
      <w:tr w:rsidR="00666723" w:rsidRPr="00FF33D3" w14:paraId="3B2CBF90" w14:textId="77777777" w:rsidTr="008E27D7">
        <w:trPr>
          <w:trHeight w:val="242"/>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9C723"/>
          </w:tcPr>
          <w:p w14:paraId="73631515" w14:textId="77777777" w:rsidR="00666723" w:rsidRPr="00FF33D3" w:rsidRDefault="00666723" w:rsidP="008E27D7">
            <w:pPr>
              <w:tabs>
                <w:tab w:val="left" w:pos="6621"/>
                <w:tab w:val="left" w:pos="10440"/>
                <w:tab w:val="left" w:pos="10800"/>
              </w:tabs>
              <w:rPr>
                <w:rFonts w:ascii="Calibri" w:hAnsi="Calibri"/>
                <w:b/>
                <w:color w:val="FFFFFF" w:themeColor="background1"/>
              </w:rPr>
            </w:pPr>
            <w:r w:rsidRPr="00FF33D3">
              <w:rPr>
                <w:rFonts w:ascii="Calibri" w:hAnsi="Calibri"/>
                <w:b/>
                <w:color w:val="FFFFFF" w:themeColor="background1"/>
              </w:rPr>
              <w:t>Management Strategy:</w:t>
            </w:r>
            <w:r>
              <w:rPr>
                <w:rFonts w:ascii="Calibri" w:hAnsi="Calibri"/>
                <w:b/>
                <w:color w:val="FFFFFF" w:themeColor="background1"/>
              </w:rPr>
              <w:tab/>
            </w:r>
          </w:p>
        </w:tc>
      </w:tr>
      <w:tr w:rsidR="00666723" w:rsidRPr="00F2030B" w14:paraId="140A8B76" w14:textId="77777777" w:rsidTr="008E27D7">
        <w:trPr>
          <w:trHeight w:val="2186"/>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BDD7BF" w14:textId="77777777" w:rsidR="00666723" w:rsidRPr="00F2030B" w:rsidRDefault="00666723" w:rsidP="008E27D7">
            <w:pPr>
              <w:tabs>
                <w:tab w:val="left" w:pos="4166"/>
                <w:tab w:val="left" w:pos="10440"/>
                <w:tab w:val="left" w:pos="10800"/>
              </w:tabs>
            </w:pPr>
            <w:r>
              <w:tab/>
            </w:r>
          </w:p>
        </w:tc>
      </w:tr>
    </w:tbl>
    <w:p w14:paraId="7DC30AF8" w14:textId="77777777" w:rsidR="00666723" w:rsidRDefault="00666723" w:rsidP="0086749F">
      <w:pPr>
        <w:tabs>
          <w:tab w:val="left" w:pos="10440"/>
          <w:tab w:val="left" w:pos="1080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0800"/>
      </w:tblGrid>
      <w:tr w:rsidR="00454306" w14:paraId="7FA1E3B5" w14:textId="77777777" w:rsidTr="000253A3">
        <w:trPr>
          <w:trHeight w:val="441"/>
        </w:trPr>
        <w:tc>
          <w:tcPr>
            <w:tcW w:w="10800" w:type="dxa"/>
            <w:tcBorders>
              <w:top w:val="single" w:sz="18" w:space="0" w:color="FFFFFF" w:themeColor="background1"/>
              <w:bottom w:val="single" w:sz="18" w:space="0" w:color="FFFFFF" w:themeColor="background1"/>
            </w:tcBorders>
            <w:shd w:val="clear" w:color="auto" w:fill="5D99C8"/>
          </w:tcPr>
          <w:p w14:paraId="0BEF8A86" w14:textId="759E1428" w:rsidR="00454306" w:rsidRPr="00E4773F" w:rsidRDefault="00454306" w:rsidP="0086749F">
            <w:pPr>
              <w:tabs>
                <w:tab w:val="left" w:pos="3639"/>
                <w:tab w:val="left" w:pos="7316"/>
                <w:tab w:val="left" w:pos="10440"/>
                <w:tab w:val="left" w:pos="10800"/>
              </w:tabs>
              <w:rPr>
                <w:rFonts w:ascii="Calibri" w:hAnsi="Calibri"/>
                <w:b/>
                <w:color w:val="FFFFFF" w:themeColor="background1"/>
                <w:sz w:val="28"/>
                <w:szCs w:val="28"/>
              </w:rPr>
            </w:pPr>
            <w:r w:rsidRPr="00E4773F">
              <w:rPr>
                <w:rFonts w:ascii="Calibri" w:hAnsi="Calibri"/>
                <w:b/>
                <w:color w:val="FFFFFF" w:themeColor="background1"/>
                <w:sz w:val="28"/>
                <w:szCs w:val="28"/>
              </w:rPr>
              <w:t xml:space="preserve">Issue — </w:t>
            </w:r>
            <w:r>
              <w:rPr>
                <w:rFonts w:ascii="Calibri" w:hAnsi="Calibri"/>
                <w:b/>
                <w:color w:val="FFFFFF" w:themeColor="background1"/>
                <w:sz w:val="28"/>
                <w:szCs w:val="28"/>
              </w:rPr>
              <w:t>Excessive Work Time</w:t>
            </w:r>
            <w:r w:rsidRPr="00E4773F">
              <w:rPr>
                <w:rFonts w:ascii="Calibri" w:hAnsi="Calibri"/>
                <w:b/>
                <w:color w:val="FFFFFF" w:themeColor="background1"/>
                <w:sz w:val="28"/>
                <w:szCs w:val="28"/>
              </w:rPr>
              <w:t xml:space="preserve"> </w:t>
            </w:r>
            <w:r w:rsidRPr="00E4773F">
              <w:rPr>
                <w:rFonts w:ascii="Calibri" w:hAnsi="Calibri"/>
                <w:b/>
                <w:color w:val="FFFFFF" w:themeColor="background1"/>
                <w:sz w:val="28"/>
                <w:szCs w:val="28"/>
              </w:rPr>
              <w:tab/>
            </w:r>
            <w:r w:rsidRPr="00E4773F">
              <w:rPr>
                <w:rFonts w:ascii="Calibri" w:hAnsi="Calibri"/>
                <w:b/>
                <w:color w:val="FFFFFF" w:themeColor="background1"/>
                <w:sz w:val="28"/>
                <w:szCs w:val="28"/>
              </w:rPr>
              <w:tab/>
            </w:r>
          </w:p>
        </w:tc>
      </w:tr>
      <w:tr w:rsidR="00454306" w14:paraId="06055BB0" w14:textId="77777777" w:rsidTr="001F1F1A">
        <w:tc>
          <w:tcPr>
            <w:tcW w:w="10800" w:type="dxa"/>
            <w:tcBorders>
              <w:top w:val="single" w:sz="18" w:space="0" w:color="FFFFFF" w:themeColor="background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9C723"/>
          </w:tcPr>
          <w:p w14:paraId="00A99D54" w14:textId="5D133DC3" w:rsidR="00454306" w:rsidRPr="00E4773F" w:rsidRDefault="00454306" w:rsidP="0086749F">
            <w:pPr>
              <w:tabs>
                <w:tab w:val="left" w:pos="5927"/>
                <w:tab w:val="left" w:pos="7856"/>
                <w:tab w:val="left" w:pos="7920"/>
                <w:tab w:val="left" w:pos="8576"/>
                <w:tab w:val="left" w:pos="10440"/>
                <w:tab w:val="left" w:pos="10800"/>
              </w:tabs>
              <w:rPr>
                <w:rFonts w:ascii="Calibri" w:hAnsi="Calibri"/>
                <w:b/>
                <w:color w:val="FFFFFF" w:themeColor="background1"/>
              </w:rPr>
            </w:pPr>
            <w:r>
              <w:rPr>
                <w:rFonts w:ascii="Calibri" w:hAnsi="Calibri"/>
                <w:b/>
                <w:color w:val="FFFFFF" w:themeColor="background1"/>
              </w:rPr>
              <w:t>Identify Risks:</w:t>
            </w:r>
            <w:r w:rsidRPr="00E4773F">
              <w:rPr>
                <w:rFonts w:ascii="Calibri" w:hAnsi="Calibri"/>
                <w:b/>
                <w:color w:val="FFFFFF" w:themeColor="background1"/>
              </w:rPr>
              <w:tab/>
            </w:r>
            <w:r>
              <w:rPr>
                <w:rFonts w:ascii="Calibri" w:hAnsi="Calibri"/>
                <w:b/>
                <w:color w:val="FFFFFF" w:themeColor="background1"/>
              </w:rPr>
              <w:tab/>
            </w:r>
            <w:r w:rsidR="001F1F1A">
              <w:rPr>
                <w:rFonts w:ascii="Calibri" w:hAnsi="Calibri"/>
                <w:b/>
                <w:color w:val="FFFFFF" w:themeColor="background1"/>
              </w:rPr>
              <w:tab/>
            </w:r>
            <w:r w:rsidR="001F1F1A">
              <w:rPr>
                <w:rFonts w:ascii="Calibri" w:hAnsi="Calibri"/>
                <w:b/>
                <w:color w:val="FFFFFF" w:themeColor="background1"/>
              </w:rPr>
              <w:tab/>
            </w:r>
          </w:p>
        </w:tc>
      </w:tr>
      <w:tr w:rsidR="00454306" w14:paraId="57B2431E" w14:textId="77777777" w:rsidTr="00454306">
        <w:trPr>
          <w:trHeight w:val="1403"/>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9B1CF3" w14:textId="77777777" w:rsidR="00454306" w:rsidRPr="00510D0C" w:rsidRDefault="00454306" w:rsidP="0086749F">
            <w:pPr>
              <w:tabs>
                <w:tab w:val="left" w:pos="6094"/>
                <w:tab w:val="left" w:pos="6647"/>
                <w:tab w:val="right" w:pos="9346"/>
                <w:tab w:val="left" w:pos="10440"/>
                <w:tab w:val="left" w:pos="10800"/>
              </w:tabs>
              <w:rPr>
                <w:rFonts w:ascii="Calibri" w:hAnsi="Calibri"/>
                <w:b/>
                <w:sz w:val="22"/>
                <w:szCs w:val="22"/>
              </w:rPr>
            </w:pPr>
            <w:r w:rsidRPr="00510D0C">
              <w:rPr>
                <w:rFonts w:ascii="Calibri" w:hAnsi="Calibri"/>
                <w:b/>
                <w:color w:val="FF0000"/>
                <w:sz w:val="22"/>
                <w:szCs w:val="22"/>
              </w:rPr>
              <w:tab/>
            </w:r>
            <w:r w:rsidRPr="00510D0C">
              <w:rPr>
                <w:rFonts w:ascii="Calibri" w:hAnsi="Calibri"/>
                <w:b/>
                <w:color w:val="FF0000"/>
                <w:sz w:val="22"/>
                <w:szCs w:val="22"/>
              </w:rPr>
              <w:tab/>
            </w:r>
            <w:r w:rsidRPr="00510D0C">
              <w:rPr>
                <w:rFonts w:ascii="Calibri" w:hAnsi="Calibri"/>
                <w:b/>
                <w:color w:val="FF0000"/>
                <w:sz w:val="22"/>
                <w:szCs w:val="22"/>
              </w:rPr>
              <w:tab/>
            </w:r>
          </w:p>
        </w:tc>
      </w:tr>
      <w:tr w:rsidR="00454306" w:rsidRPr="00FF33D3" w14:paraId="77071E7A" w14:textId="77777777" w:rsidTr="001F1F1A">
        <w:trPr>
          <w:trHeight w:val="269"/>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9C723"/>
          </w:tcPr>
          <w:p w14:paraId="6CC5B03E" w14:textId="77777777" w:rsidR="00454306" w:rsidRPr="00FF33D3" w:rsidRDefault="00454306" w:rsidP="0086749F">
            <w:pPr>
              <w:tabs>
                <w:tab w:val="left" w:pos="3767"/>
                <w:tab w:val="right" w:pos="9346"/>
                <w:tab w:val="left" w:pos="10440"/>
                <w:tab w:val="left" w:pos="10800"/>
              </w:tabs>
              <w:rPr>
                <w:rFonts w:ascii="Calibri" w:hAnsi="Calibri"/>
                <w:b/>
                <w:color w:val="FFFFFF" w:themeColor="background1"/>
              </w:rPr>
            </w:pPr>
            <w:r w:rsidRPr="00FF33D3">
              <w:rPr>
                <w:rFonts w:ascii="Calibri" w:hAnsi="Calibri"/>
                <w:b/>
                <w:color w:val="FFFFFF" w:themeColor="background1"/>
              </w:rPr>
              <w:t>Source of Information:</w:t>
            </w:r>
            <w:r w:rsidRPr="00FF33D3">
              <w:rPr>
                <w:rFonts w:ascii="Calibri" w:hAnsi="Calibri"/>
                <w:b/>
                <w:color w:val="FFFFFF" w:themeColor="background1"/>
              </w:rPr>
              <w:tab/>
            </w:r>
            <w:r>
              <w:rPr>
                <w:rFonts w:ascii="Calibri" w:hAnsi="Calibri"/>
                <w:b/>
                <w:color w:val="FFFFFF" w:themeColor="background1"/>
              </w:rPr>
              <w:tab/>
            </w:r>
          </w:p>
        </w:tc>
      </w:tr>
      <w:tr w:rsidR="00454306" w14:paraId="2DF6C9F3" w14:textId="77777777" w:rsidTr="00454306">
        <w:trPr>
          <w:trHeight w:val="1151"/>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291425" w14:textId="77777777" w:rsidR="00454306" w:rsidRPr="00F2030B" w:rsidRDefault="00454306" w:rsidP="0086749F">
            <w:pPr>
              <w:tabs>
                <w:tab w:val="left" w:pos="8601"/>
                <w:tab w:val="left" w:pos="10440"/>
                <w:tab w:val="left" w:pos="10800"/>
              </w:tabs>
            </w:pPr>
            <w:r>
              <w:softHyphen/>
            </w:r>
          </w:p>
        </w:tc>
      </w:tr>
      <w:tr w:rsidR="00454306" w14:paraId="0C1DF6BD" w14:textId="77777777" w:rsidTr="001F1F1A">
        <w:trPr>
          <w:trHeight w:val="242"/>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9C723"/>
          </w:tcPr>
          <w:p w14:paraId="6FAE4870" w14:textId="77777777" w:rsidR="00454306" w:rsidRPr="00FF33D3" w:rsidRDefault="00454306" w:rsidP="0086749F">
            <w:pPr>
              <w:tabs>
                <w:tab w:val="left" w:pos="6621"/>
                <w:tab w:val="left" w:pos="10440"/>
                <w:tab w:val="left" w:pos="10800"/>
              </w:tabs>
              <w:rPr>
                <w:rFonts w:ascii="Calibri" w:hAnsi="Calibri"/>
                <w:b/>
                <w:color w:val="FFFFFF" w:themeColor="background1"/>
              </w:rPr>
            </w:pPr>
            <w:r w:rsidRPr="00FF33D3">
              <w:rPr>
                <w:rFonts w:ascii="Calibri" w:hAnsi="Calibri"/>
                <w:b/>
                <w:color w:val="FFFFFF" w:themeColor="background1"/>
              </w:rPr>
              <w:t>Management Strategy:</w:t>
            </w:r>
            <w:r>
              <w:rPr>
                <w:rFonts w:ascii="Calibri" w:hAnsi="Calibri"/>
                <w:b/>
                <w:color w:val="FFFFFF" w:themeColor="background1"/>
              </w:rPr>
              <w:tab/>
            </w:r>
          </w:p>
        </w:tc>
      </w:tr>
      <w:tr w:rsidR="00454306" w14:paraId="3BC2273C" w14:textId="77777777" w:rsidTr="00454306">
        <w:trPr>
          <w:trHeight w:val="2186"/>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8F627C" w14:textId="77777777" w:rsidR="00454306" w:rsidRPr="00F2030B" w:rsidRDefault="00454306" w:rsidP="0086749F">
            <w:pPr>
              <w:tabs>
                <w:tab w:val="left" w:pos="4166"/>
                <w:tab w:val="left" w:pos="10440"/>
                <w:tab w:val="left" w:pos="10800"/>
              </w:tabs>
            </w:pPr>
            <w:r>
              <w:tab/>
            </w:r>
          </w:p>
        </w:tc>
      </w:tr>
    </w:tbl>
    <w:p w14:paraId="172BF1FF" w14:textId="77777777" w:rsidR="00454306" w:rsidRDefault="00454306" w:rsidP="0086749F">
      <w:pPr>
        <w:tabs>
          <w:tab w:val="left" w:pos="10440"/>
          <w:tab w:val="left" w:pos="1080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0800"/>
      </w:tblGrid>
      <w:tr w:rsidR="00687D02" w14:paraId="3AAEAA95" w14:textId="77777777" w:rsidTr="000253A3">
        <w:trPr>
          <w:trHeight w:val="396"/>
        </w:trPr>
        <w:tc>
          <w:tcPr>
            <w:tcW w:w="10800" w:type="dxa"/>
            <w:tcBorders>
              <w:top w:val="single" w:sz="18" w:space="0" w:color="FFFFFF" w:themeColor="background1"/>
              <w:bottom w:val="single" w:sz="18" w:space="0" w:color="FFFFFF" w:themeColor="background1"/>
            </w:tcBorders>
            <w:shd w:val="clear" w:color="auto" w:fill="5D99C8"/>
          </w:tcPr>
          <w:p w14:paraId="75CC5390" w14:textId="4E00D17F" w:rsidR="00687D02" w:rsidRPr="00E4773F" w:rsidRDefault="00687D02" w:rsidP="0086749F">
            <w:pPr>
              <w:tabs>
                <w:tab w:val="left" w:pos="3639"/>
                <w:tab w:val="left" w:pos="7316"/>
                <w:tab w:val="left" w:pos="10440"/>
                <w:tab w:val="left" w:pos="10800"/>
              </w:tabs>
              <w:rPr>
                <w:rFonts w:ascii="Calibri" w:hAnsi="Calibri"/>
                <w:b/>
                <w:color w:val="FFFFFF" w:themeColor="background1"/>
                <w:sz w:val="28"/>
                <w:szCs w:val="28"/>
              </w:rPr>
            </w:pPr>
            <w:r w:rsidRPr="00E4773F">
              <w:rPr>
                <w:rFonts w:ascii="Calibri" w:hAnsi="Calibri"/>
                <w:b/>
                <w:color w:val="FFFFFF" w:themeColor="background1"/>
                <w:sz w:val="28"/>
                <w:szCs w:val="28"/>
              </w:rPr>
              <w:t xml:space="preserve">Issue — </w:t>
            </w:r>
            <w:r w:rsidR="00666723">
              <w:rPr>
                <w:rFonts w:ascii="Calibri" w:hAnsi="Calibri"/>
                <w:b/>
                <w:color w:val="FFFFFF" w:themeColor="background1"/>
                <w:sz w:val="28"/>
                <w:szCs w:val="28"/>
              </w:rPr>
              <w:t xml:space="preserve">Occupational Injuries and </w:t>
            </w:r>
            <w:r>
              <w:rPr>
                <w:rFonts w:ascii="Calibri" w:hAnsi="Calibri"/>
                <w:b/>
                <w:color w:val="FFFFFF" w:themeColor="background1"/>
                <w:sz w:val="28"/>
                <w:szCs w:val="28"/>
              </w:rPr>
              <w:t>Death</w:t>
            </w:r>
            <w:r w:rsidR="00666723">
              <w:rPr>
                <w:rFonts w:ascii="Calibri" w:hAnsi="Calibri"/>
                <w:b/>
                <w:color w:val="FFFFFF" w:themeColor="background1"/>
                <w:sz w:val="28"/>
                <w:szCs w:val="28"/>
              </w:rPr>
              <w:t>s</w:t>
            </w:r>
            <w:r>
              <w:rPr>
                <w:rFonts w:ascii="Calibri" w:hAnsi="Calibri"/>
                <w:b/>
                <w:color w:val="FFFFFF" w:themeColor="background1"/>
                <w:sz w:val="28"/>
                <w:szCs w:val="28"/>
              </w:rPr>
              <w:t xml:space="preserve"> in </w:t>
            </w:r>
            <w:r w:rsidR="00666723">
              <w:rPr>
                <w:rFonts w:ascii="Calibri" w:hAnsi="Calibri"/>
                <w:b/>
                <w:color w:val="FFFFFF" w:themeColor="background1"/>
                <w:sz w:val="28"/>
                <w:szCs w:val="28"/>
              </w:rPr>
              <w:t xml:space="preserve">the </w:t>
            </w:r>
            <w:r>
              <w:rPr>
                <w:rFonts w:ascii="Calibri" w:hAnsi="Calibri"/>
                <w:b/>
                <w:color w:val="FFFFFF" w:themeColor="background1"/>
                <w:sz w:val="28"/>
                <w:szCs w:val="28"/>
              </w:rPr>
              <w:t>Workplace</w:t>
            </w:r>
            <w:r w:rsidRPr="00E4773F">
              <w:rPr>
                <w:rFonts w:ascii="Calibri" w:hAnsi="Calibri"/>
                <w:b/>
                <w:color w:val="FFFFFF" w:themeColor="background1"/>
                <w:sz w:val="28"/>
                <w:szCs w:val="28"/>
              </w:rPr>
              <w:t xml:space="preserve"> </w:t>
            </w:r>
            <w:r w:rsidRPr="00E4773F">
              <w:rPr>
                <w:rFonts w:ascii="Calibri" w:hAnsi="Calibri"/>
                <w:b/>
                <w:color w:val="FFFFFF" w:themeColor="background1"/>
                <w:sz w:val="28"/>
                <w:szCs w:val="28"/>
              </w:rPr>
              <w:tab/>
            </w:r>
            <w:r w:rsidRPr="00E4773F">
              <w:rPr>
                <w:rFonts w:ascii="Calibri" w:hAnsi="Calibri"/>
                <w:b/>
                <w:color w:val="FFFFFF" w:themeColor="background1"/>
                <w:sz w:val="28"/>
                <w:szCs w:val="28"/>
              </w:rPr>
              <w:tab/>
            </w:r>
          </w:p>
        </w:tc>
      </w:tr>
      <w:tr w:rsidR="00687D02" w14:paraId="0ACBA019" w14:textId="77777777" w:rsidTr="001F1F1A">
        <w:tc>
          <w:tcPr>
            <w:tcW w:w="10800" w:type="dxa"/>
            <w:tcBorders>
              <w:top w:val="single" w:sz="18" w:space="0" w:color="FFFFFF" w:themeColor="background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9C723"/>
          </w:tcPr>
          <w:p w14:paraId="59D2E5ED" w14:textId="14D4A5A7" w:rsidR="00687D02" w:rsidRPr="00E4773F" w:rsidRDefault="00687D02" w:rsidP="0086749F">
            <w:pPr>
              <w:tabs>
                <w:tab w:val="left" w:pos="5927"/>
                <w:tab w:val="left" w:pos="7856"/>
                <w:tab w:val="left" w:pos="7920"/>
                <w:tab w:val="left" w:pos="9296"/>
                <w:tab w:val="left" w:pos="10440"/>
                <w:tab w:val="left" w:pos="10800"/>
              </w:tabs>
              <w:rPr>
                <w:rFonts w:ascii="Calibri" w:hAnsi="Calibri"/>
                <w:b/>
                <w:color w:val="FFFFFF" w:themeColor="background1"/>
              </w:rPr>
            </w:pPr>
            <w:r>
              <w:rPr>
                <w:rFonts w:ascii="Calibri" w:hAnsi="Calibri"/>
                <w:b/>
                <w:color w:val="FFFFFF" w:themeColor="background1"/>
              </w:rPr>
              <w:t>Identify Risks:</w:t>
            </w:r>
            <w:r w:rsidRPr="00E4773F">
              <w:rPr>
                <w:rFonts w:ascii="Calibri" w:hAnsi="Calibri"/>
                <w:b/>
                <w:color w:val="FFFFFF" w:themeColor="background1"/>
              </w:rPr>
              <w:tab/>
            </w:r>
            <w:r>
              <w:rPr>
                <w:rFonts w:ascii="Calibri" w:hAnsi="Calibri"/>
                <w:b/>
                <w:color w:val="FFFFFF" w:themeColor="background1"/>
              </w:rPr>
              <w:tab/>
            </w:r>
            <w:r w:rsidR="001F1F1A">
              <w:rPr>
                <w:rFonts w:ascii="Calibri" w:hAnsi="Calibri"/>
                <w:b/>
                <w:color w:val="FFFFFF" w:themeColor="background1"/>
              </w:rPr>
              <w:tab/>
            </w:r>
            <w:r w:rsidR="001F1F1A">
              <w:rPr>
                <w:rFonts w:ascii="Calibri" w:hAnsi="Calibri"/>
                <w:b/>
                <w:color w:val="FFFFFF" w:themeColor="background1"/>
              </w:rPr>
              <w:tab/>
            </w:r>
          </w:p>
        </w:tc>
      </w:tr>
      <w:tr w:rsidR="00687D02" w14:paraId="123BB047" w14:textId="77777777" w:rsidTr="008E4D53">
        <w:trPr>
          <w:trHeight w:val="1403"/>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C9A13E" w14:textId="77777777" w:rsidR="00687D02" w:rsidRPr="00510D0C" w:rsidRDefault="00687D02" w:rsidP="0086749F">
            <w:pPr>
              <w:tabs>
                <w:tab w:val="left" w:pos="6094"/>
                <w:tab w:val="left" w:pos="6647"/>
                <w:tab w:val="right" w:pos="9346"/>
                <w:tab w:val="left" w:pos="10440"/>
                <w:tab w:val="left" w:pos="10800"/>
              </w:tabs>
              <w:rPr>
                <w:rFonts w:ascii="Calibri" w:hAnsi="Calibri"/>
                <w:b/>
                <w:sz w:val="22"/>
                <w:szCs w:val="22"/>
              </w:rPr>
            </w:pPr>
            <w:r w:rsidRPr="00510D0C">
              <w:rPr>
                <w:rFonts w:ascii="Calibri" w:hAnsi="Calibri"/>
                <w:b/>
                <w:color w:val="FF0000"/>
                <w:sz w:val="22"/>
                <w:szCs w:val="22"/>
              </w:rPr>
              <w:tab/>
            </w:r>
            <w:r w:rsidRPr="00510D0C">
              <w:rPr>
                <w:rFonts w:ascii="Calibri" w:hAnsi="Calibri"/>
                <w:b/>
                <w:color w:val="FF0000"/>
                <w:sz w:val="22"/>
                <w:szCs w:val="22"/>
              </w:rPr>
              <w:tab/>
            </w:r>
            <w:r w:rsidRPr="00510D0C">
              <w:rPr>
                <w:rFonts w:ascii="Calibri" w:hAnsi="Calibri"/>
                <w:b/>
                <w:color w:val="FF0000"/>
                <w:sz w:val="22"/>
                <w:szCs w:val="22"/>
              </w:rPr>
              <w:tab/>
            </w:r>
          </w:p>
        </w:tc>
      </w:tr>
      <w:tr w:rsidR="00687D02" w:rsidRPr="00FF33D3" w14:paraId="1AE73823" w14:textId="77777777" w:rsidTr="001F1F1A">
        <w:trPr>
          <w:trHeight w:val="269"/>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9C723"/>
          </w:tcPr>
          <w:p w14:paraId="16E644B9" w14:textId="77777777" w:rsidR="00687D02" w:rsidRPr="00FF33D3" w:rsidRDefault="00687D02" w:rsidP="0086749F">
            <w:pPr>
              <w:tabs>
                <w:tab w:val="left" w:pos="3767"/>
                <w:tab w:val="right" w:pos="9346"/>
                <w:tab w:val="left" w:pos="10440"/>
                <w:tab w:val="left" w:pos="10800"/>
              </w:tabs>
              <w:rPr>
                <w:rFonts w:ascii="Calibri" w:hAnsi="Calibri"/>
                <w:b/>
                <w:color w:val="FFFFFF" w:themeColor="background1"/>
              </w:rPr>
            </w:pPr>
            <w:r w:rsidRPr="00FF33D3">
              <w:rPr>
                <w:rFonts w:ascii="Calibri" w:hAnsi="Calibri"/>
                <w:b/>
                <w:color w:val="FFFFFF" w:themeColor="background1"/>
              </w:rPr>
              <w:t>Source of Information:</w:t>
            </w:r>
            <w:r w:rsidRPr="00FF33D3">
              <w:rPr>
                <w:rFonts w:ascii="Calibri" w:hAnsi="Calibri"/>
                <w:b/>
                <w:color w:val="FFFFFF" w:themeColor="background1"/>
              </w:rPr>
              <w:tab/>
            </w:r>
            <w:r>
              <w:rPr>
                <w:rFonts w:ascii="Calibri" w:hAnsi="Calibri"/>
                <w:b/>
                <w:color w:val="FFFFFF" w:themeColor="background1"/>
              </w:rPr>
              <w:tab/>
            </w:r>
          </w:p>
        </w:tc>
      </w:tr>
      <w:tr w:rsidR="00687D02" w14:paraId="3A16E10E" w14:textId="77777777" w:rsidTr="008E4D53">
        <w:trPr>
          <w:trHeight w:val="1151"/>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6162C5" w14:textId="77777777" w:rsidR="00687D02" w:rsidRPr="00F2030B" w:rsidRDefault="00687D02" w:rsidP="0086749F">
            <w:pPr>
              <w:tabs>
                <w:tab w:val="left" w:pos="8601"/>
                <w:tab w:val="left" w:pos="10440"/>
                <w:tab w:val="left" w:pos="10800"/>
              </w:tabs>
            </w:pPr>
            <w:r>
              <w:softHyphen/>
            </w:r>
          </w:p>
        </w:tc>
      </w:tr>
      <w:tr w:rsidR="00687D02" w14:paraId="0533B912" w14:textId="77777777" w:rsidTr="001F1F1A">
        <w:trPr>
          <w:trHeight w:val="242"/>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9C723"/>
          </w:tcPr>
          <w:p w14:paraId="1AC4A67D" w14:textId="16B67540" w:rsidR="00687D02" w:rsidRPr="00FF33D3" w:rsidRDefault="00687D02" w:rsidP="0086749F">
            <w:pPr>
              <w:tabs>
                <w:tab w:val="left" w:pos="6621"/>
                <w:tab w:val="left" w:pos="9508"/>
                <w:tab w:val="left" w:pos="10440"/>
                <w:tab w:val="left" w:pos="10800"/>
              </w:tabs>
              <w:rPr>
                <w:rFonts w:ascii="Calibri" w:hAnsi="Calibri"/>
                <w:b/>
                <w:color w:val="FFFFFF" w:themeColor="background1"/>
              </w:rPr>
            </w:pPr>
            <w:r w:rsidRPr="00FF33D3">
              <w:rPr>
                <w:rFonts w:ascii="Calibri" w:hAnsi="Calibri"/>
                <w:b/>
                <w:color w:val="FFFFFF" w:themeColor="background1"/>
              </w:rPr>
              <w:t>Management Strategy:</w:t>
            </w:r>
            <w:r>
              <w:rPr>
                <w:rFonts w:ascii="Calibri" w:hAnsi="Calibri"/>
                <w:b/>
                <w:color w:val="FFFFFF" w:themeColor="background1"/>
              </w:rPr>
              <w:tab/>
            </w:r>
            <w:r w:rsidR="001F1F1A">
              <w:rPr>
                <w:rFonts w:ascii="Calibri" w:hAnsi="Calibri"/>
                <w:b/>
                <w:color w:val="FFFFFF" w:themeColor="background1"/>
              </w:rPr>
              <w:tab/>
            </w:r>
          </w:p>
        </w:tc>
      </w:tr>
      <w:tr w:rsidR="00687D02" w14:paraId="023D59AF" w14:textId="77777777" w:rsidTr="000253A3">
        <w:trPr>
          <w:trHeight w:val="2060"/>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4F88BC" w14:textId="77777777" w:rsidR="00687D02" w:rsidRPr="00F2030B" w:rsidRDefault="00687D02" w:rsidP="0086749F">
            <w:pPr>
              <w:tabs>
                <w:tab w:val="left" w:pos="4166"/>
                <w:tab w:val="left" w:pos="10440"/>
                <w:tab w:val="left" w:pos="10800"/>
              </w:tabs>
            </w:pPr>
            <w:r>
              <w:tab/>
            </w:r>
          </w:p>
        </w:tc>
      </w:tr>
    </w:tbl>
    <w:p w14:paraId="5DA3F3C9" w14:textId="77777777" w:rsidR="00687D02" w:rsidRDefault="00687D02" w:rsidP="0086749F">
      <w:pPr>
        <w:tabs>
          <w:tab w:val="left" w:pos="10440"/>
          <w:tab w:val="left" w:pos="1080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0800"/>
      </w:tblGrid>
      <w:tr w:rsidR="00687D02" w14:paraId="4781D118" w14:textId="77777777" w:rsidTr="000253A3">
        <w:trPr>
          <w:trHeight w:val="441"/>
        </w:trPr>
        <w:tc>
          <w:tcPr>
            <w:tcW w:w="10800" w:type="dxa"/>
            <w:tcBorders>
              <w:top w:val="single" w:sz="18" w:space="0" w:color="FFFFFF" w:themeColor="background1"/>
              <w:bottom w:val="single" w:sz="18" w:space="0" w:color="FFFFFF" w:themeColor="background1"/>
            </w:tcBorders>
            <w:shd w:val="clear" w:color="auto" w:fill="5D99C8"/>
          </w:tcPr>
          <w:p w14:paraId="3B97BEDC" w14:textId="634B6094" w:rsidR="00687D02" w:rsidRPr="00E4773F" w:rsidRDefault="00687D02" w:rsidP="0086749F">
            <w:pPr>
              <w:tabs>
                <w:tab w:val="left" w:pos="3639"/>
                <w:tab w:val="left" w:pos="7316"/>
                <w:tab w:val="left" w:pos="10440"/>
                <w:tab w:val="left" w:pos="10800"/>
              </w:tabs>
              <w:rPr>
                <w:rFonts w:ascii="Calibri" w:hAnsi="Calibri"/>
                <w:b/>
                <w:color w:val="FFFFFF" w:themeColor="background1"/>
                <w:sz w:val="28"/>
                <w:szCs w:val="28"/>
              </w:rPr>
            </w:pPr>
            <w:r w:rsidRPr="00E4773F">
              <w:rPr>
                <w:rFonts w:ascii="Calibri" w:hAnsi="Calibri"/>
                <w:b/>
                <w:color w:val="FFFFFF" w:themeColor="background1"/>
                <w:sz w:val="28"/>
                <w:szCs w:val="28"/>
              </w:rPr>
              <w:t xml:space="preserve">Issue — </w:t>
            </w:r>
            <w:r>
              <w:rPr>
                <w:rFonts w:ascii="Calibri" w:hAnsi="Calibri"/>
                <w:b/>
                <w:color w:val="FFFFFF" w:themeColor="background1"/>
                <w:sz w:val="28"/>
                <w:szCs w:val="28"/>
              </w:rPr>
              <w:t xml:space="preserve">Toxicity or Chemical Exposure </w:t>
            </w:r>
            <w:r w:rsidR="00182536">
              <w:rPr>
                <w:rFonts w:ascii="Calibri" w:hAnsi="Calibri"/>
                <w:b/>
                <w:color w:val="FFFFFF" w:themeColor="background1"/>
                <w:sz w:val="28"/>
                <w:szCs w:val="28"/>
              </w:rPr>
              <w:t xml:space="preserve">and Hazards </w:t>
            </w:r>
            <w:r>
              <w:rPr>
                <w:rFonts w:ascii="Calibri" w:hAnsi="Calibri"/>
                <w:b/>
                <w:color w:val="FFFFFF" w:themeColor="background1"/>
                <w:sz w:val="28"/>
                <w:szCs w:val="28"/>
              </w:rPr>
              <w:t xml:space="preserve">in </w:t>
            </w:r>
            <w:r w:rsidR="00666723">
              <w:rPr>
                <w:rFonts w:ascii="Calibri" w:hAnsi="Calibri"/>
                <w:b/>
                <w:color w:val="FFFFFF" w:themeColor="background1"/>
                <w:sz w:val="28"/>
                <w:szCs w:val="28"/>
              </w:rPr>
              <w:t xml:space="preserve">the </w:t>
            </w:r>
            <w:r>
              <w:rPr>
                <w:rFonts w:ascii="Calibri" w:hAnsi="Calibri"/>
                <w:b/>
                <w:color w:val="FFFFFF" w:themeColor="background1"/>
                <w:sz w:val="28"/>
                <w:szCs w:val="28"/>
              </w:rPr>
              <w:t>Workplace (if data is available)</w:t>
            </w:r>
            <w:r w:rsidRPr="00E4773F">
              <w:rPr>
                <w:rFonts w:ascii="Calibri" w:hAnsi="Calibri"/>
                <w:b/>
                <w:color w:val="FFFFFF" w:themeColor="background1"/>
                <w:sz w:val="28"/>
                <w:szCs w:val="28"/>
              </w:rPr>
              <w:t xml:space="preserve"> </w:t>
            </w:r>
            <w:r w:rsidRPr="00E4773F">
              <w:rPr>
                <w:rFonts w:ascii="Calibri" w:hAnsi="Calibri"/>
                <w:b/>
                <w:color w:val="FFFFFF" w:themeColor="background1"/>
                <w:sz w:val="28"/>
                <w:szCs w:val="28"/>
              </w:rPr>
              <w:tab/>
            </w:r>
            <w:r w:rsidRPr="00E4773F">
              <w:rPr>
                <w:rFonts w:ascii="Calibri" w:hAnsi="Calibri"/>
                <w:b/>
                <w:color w:val="FFFFFF" w:themeColor="background1"/>
                <w:sz w:val="28"/>
                <w:szCs w:val="28"/>
              </w:rPr>
              <w:tab/>
            </w:r>
          </w:p>
        </w:tc>
      </w:tr>
      <w:tr w:rsidR="00687D02" w14:paraId="4A141BB6" w14:textId="77777777" w:rsidTr="001F1F1A">
        <w:tc>
          <w:tcPr>
            <w:tcW w:w="10800" w:type="dxa"/>
            <w:tcBorders>
              <w:top w:val="single" w:sz="18" w:space="0" w:color="FFFFFF" w:themeColor="background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9C723"/>
          </w:tcPr>
          <w:p w14:paraId="5A3F5105" w14:textId="3DA9BC22" w:rsidR="00687D02" w:rsidRPr="00E4773F" w:rsidRDefault="00687D02" w:rsidP="0086749F">
            <w:pPr>
              <w:tabs>
                <w:tab w:val="left" w:pos="5927"/>
                <w:tab w:val="left" w:pos="7856"/>
                <w:tab w:val="left" w:pos="7920"/>
                <w:tab w:val="left" w:pos="10440"/>
                <w:tab w:val="right" w:pos="10570"/>
                <w:tab w:val="left" w:pos="10800"/>
              </w:tabs>
              <w:rPr>
                <w:rFonts w:ascii="Calibri" w:hAnsi="Calibri"/>
                <w:b/>
                <w:color w:val="FFFFFF" w:themeColor="background1"/>
              </w:rPr>
            </w:pPr>
            <w:r>
              <w:rPr>
                <w:rFonts w:ascii="Calibri" w:hAnsi="Calibri"/>
                <w:b/>
                <w:color w:val="FFFFFF" w:themeColor="background1"/>
              </w:rPr>
              <w:t>Identify Risks:</w:t>
            </w:r>
            <w:r w:rsidRPr="00E4773F">
              <w:rPr>
                <w:rFonts w:ascii="Calibri" w:hAnsi="Calibri"/>
                <w:b/>
                <w:color w:val="FFFFFF" w:themeColor="background1"/>
              </w:rPr>
              <w:tab/>
            </w:r>
            <w:r>
              <w:rPr>
                <w:rFonts w:ascii="Calibri" w:hAnsi="Calibri"/>
                <w:b/>
                <w:color w:val="FFFFFF" w:themeColor="background1"/>
              </w:rPr>
              <w:tab/>
            </w:r>
            <w:r w:rsidR="001F1F1A">
              <w:rPr>
                <w:rFonts w:ascii="Calibri" w:hAnsi="Calibri"/>
                <w:b/>
                <w:color w:val="FFFFFF" w:themeColor="background1"/>
              </w:rPr>
              <w:tab/>
            </w:r>
            <w:r w:rsidR="001F1F1A">
              <w:rPr>
                <w:rFonts w:ascii="Calibri" w:hAnsi="Calibri"/>
                <w:b/>
                <w:color w:val="FFFFFF" w:themeColor="background1"/>
              </w:rPr>
              <w:tab/>
            </w:r>
          </w:p>
        </w:tc>
      </w:tr>
      <w:tr w:rsidR="00687D02" w14:paraId="131A0A0F" w14:textId="77777777" w:rsidTr="008E4D53">
        <w:trPr>
          <w:trHeight w:val="1403"/>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77E85E" w14:textId="77777777" w:rsidR="00687D02" w:rsidRPr="00510D0C" w:rsidRDefault="00687D02" w:rsidP="0086749F">
            <w:pPr>
              <w:tabs>
                <w:tab w:val="left" w:pos="6094"/>
                <w:tab w:val="left" w:pos="6647"/>
                <w:tab w:val="right" w:pos="9346"/>
                <w:tab w:val="left" w:pos="10440"/>
                <w:tab w:val="left" w:pos="10800"/>
              </w:tabs>
              <w:rPr>
                <w:rFonts w:ascii="Calibri" w:hAnsi="Calibri"/>
                <w:b/>
                <w:sz w:val="22"/>
                <w:szCs w:val="22"/>
              </w:rPr>
            </w:pPr>
            <w:r w:rsidRPr="00510D0C">
              <w:rPr>
                <w:rFonts w:ascii="Calibri" w:hAnsi="Calibri"/>
                <w:b/>
                <w:color w:val="FF0000"/>
                <w:sz w:val="22"/>
                <w:szCs w:val="22"/>
              </w:rPr>
              <w:tab/>
            </w:r>
            <w:r w:rsidRPr="00510D0C">
              <w:rPr>
                <w:rFonts w:ascii="Calibri" w:hAnsi="Calibri"/>
                <w:b/>
                <w:color w:val="FF0000"/>
                <w:sz w:val="22"/>
                <w:szCs w:val="22"/>
              </w:rPr>
              <w:tab/>
            </w:r>
            <w:r w:rsidRPr="00510D0C">
              <w:rPr>
                <w:rFonts w:ascii="Calibri" w:hAnsi="Calibri"/>
                <w:b/>
                <w:color w:val="FF0000"/>
                <w:sz w:val="22"/>
                <w:szCs w:val="22"/>
              </w:rPr>
              <w:tab/>
            </w:r>
          </w:p>
        </w:tc>
      </w:tr>
      <w:tr w:rsidR="00687D02" w:rsidRPr="00FF33D3" w14:paraId="58E7C80B" w14:textId="77777777" w:rsidTr="001F1F1A">
        <w:trPr>
          <w:trHeight w:val="269"/>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9C723"/>
          </w:tcPr>
          <w:p w14:paraId="6900A5DC" w14:textId="77777777" w:rsidR="00687D02" w:rsidRPr="00FF33D3" w:rsidRDefault="00687D02" w:rsidP="0086749F">
            <w:pPr>
              <w:tabs>
                <w:tab w:val="left" w:pos="3767"/>
                <w:tab w:val="right" w:pos="9346"/>
                <w:tab w:val="left" w:pos="10440"/>
                <w:tab w:val="left" w:pos="10800"/>
              </w:tabs>
              <w:rPr>
                <w:rFonts w:ascii="Calibri" w:hAnsi="Calibri"/>
                <w:b/>
                <w:color w:val="FFFFFF" w:themeColor="background1"/>
              </w:rPr>
            </w:pPr>
            <w:r w:rsidRPr="00FF33D3">
              <w:rPr>
                <w:rFonts w:ascii="Calibri" w:hAnsi="Calibri"/>
                <w:b/>
                <w:color w:val="FFFFFF" w:themeColor="background1"/>
              </w:rPr>
              <w:t>Source of Information:</w:t>
            </w:r>
            <w:r w:rsidRPr="00FF33D3">
              <w:rPr>
                <w:rFonts w:ascii="Calibri" w:hAnsi="Calibri"/>
                <w:b/>
                <w:color w:val="FFFFFF" w:themeColor="background1"/>
              </w:rPr>
              <w:tab/>
            </w:r>
            <w:r>
              <w:rPr>
                <w:rFonts w:ascii="Calibri" w:hAnsi="Calibri"/>
                <w:b/>
                <w:color w:val="FFFFFF" w:themeColor="background1"/>
              </w:rPr>
              <w:tab/>
            </w:r>
          </w:p>
        </w:tc>
      </w:tr>
      <w:tr w:rsidR="00687D02" w14:paraId="3B762856" w14:textId="77777777" w:rsidTr="008E4D53">
        <w:trPr>
          <w:trHeight w:val="1151"/>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F22B5B" w14:textId="77777777" w:rsidR="00687D02" w:rsidRPr="00F2030B" w:rsidRDefault="00687D02" w:rsidP="0086749F">
            <w:pPr>
              <w:tabs>
                <w:tab w:val="left" w:pos="8601"/>
                <w:tab w:val="left" w:pos="10440"/>
                <w:tab w:val="left" w:pos="10800"/>
              </w:tabs>
            </w:pPr>
            <w:r>
              <w:softHyphen/>
            </w:r>
          </w:p>
        </w:tc>
      </w:tr>
      <w:tr w:rsidR="00687D02" w14:paraId="086BEC50" w14:textId="77777777" w:rsidTr="001F1F1A">
        <w:trPr>
          <w:trHeight w:val="242"/>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9C723"/>
          </w:tcPr>
          <w:p w14:paraId="3EF642C2" w14:textId="1B81BA45" w:rsidR="00687D02" w:rsidRPr="00FF33D3" w:rsidRDefault="00687D02" w:rsidP="0086749F">
            <w:pPr>
              <w:tabs>
                <w:tab w:val="left" w:pos="6621"/>
                <w:tab w:val="left" w:pos="10440"/>
                <w:tab w:val="right" w:pos="10570"/>
                <w:tab w:val="left" w:pos="10800"/>
              </w:tabs>
              <w:rPr>
                <w:rFonts w:ascii="Calibri" w:hAnsi="Calibri"/>
                <w:b/>
                <w:color w:val="FFFFFF" w:themeColor="background1"/>
              </w:rPr>
            </w:pPr>
            <w:r w:rsidRPr="00FF33D3">
              <w:rPr>
                <w:rFonts w:ascii="Calibri" w:hAnsi="Calibri"/>
                <w:b/>
                <w:color w:val="FFFFFF" w:themeColor="background1"/>
              </w:rPr>
              <w:t>Management Strategy:</w:t>
            </w:r>
            <w:r>
              <w:rPr>
                <w:rFonts w:ascii="Calibri" w:hAnsi="Calibri"/>
                <w:b/>
                <w:color w:val="FFFFFF" w:themeColor="background1"/>
              </w:rPr>
              <w:tab/>
            </w:r>
            <w:r w:rsidR="001F1F1A">
              <w:rPr>
                <w:rFonts w:ascii="Calibri" w:hAnsi="Calibri"/>
                <w:b/>
                <w:color w:val="FFFFFF" w:themeColor="background1"/>
              </w:rPr>
              <w:tab/>
            </w:r>
          </w:p>
        </w:tc>
      </w:tr>
      <w:tr w:rsidR="00687D02" w14:paraId="7D0646B9" w14:textId="77777777" w:rsidTr="000253A3">
        <w:trPr>
          <w:trHeight w:val="2114"/>
        </w:trPr>
        <w:tc>
          <w:tcPr>
            <w:tcW w:w="10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5578C1" w14:textId="77777777" w:rsidR="00687D02" w:rsidRPr="00F2030B" w:rsidRDefault="00687D02" w:rsidP="0086749F">
            <w:pPr>
              <w:tabs>
                <w:tab w:val="left" w:pos="4166"/>
                <w:tab w:val="left" w:pos="10440"/>
                <w:tab w:val="left" w:pos="10800"/>
              </w:tabs>
            </w:pPr>
            <w:r>
              <w:tab/>
            </w:r>
          </w:p>
        </w:tc>
      </w:tr>
    </w:tbl>
    <w:p w14:paraId="45E349EC" w14:textId="77777777" w:rsidR="00687D02" w:rsidRDefault="00687D02" w:rsidP="00666723">
      <w:pPr>
        <w:tabs>
          <w:tab w:val="left" w:pos="10440"/>
          <w:tab w:val="left" w:pos="10800"/>
        </w:tabs>
      </w:pPr>
    </w:p>
    <w:sectPr w:rsidR="00687D02" w:rsidSect="000253A3">
      <w:headerReference w:type="default" r:id="rId8"/>
      <w:footerReference w:type="even" r:id="rId9"/>
      <w:footerReference w:type="default" r:id="rId10"/>
      <w:pgSz w:w="12240" w:h="15840"/>
      <w:pgMar w:top="1440" w:right="720" w:bottom="137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0C8B3" w14:textId="77777777" w:rsidR="002A0213" w:rsidRDefault="002A0213" w:rsidP="00510D0C">
      <w:r>
        <w:separator/>
      </w:r>
    </w:p>
  </w:endnote>
  <w:endnote w:type="continuationSeparator" w:id="0">
    <w:p w14:paraId="49E42858" w14:textId="77777777" w:rsidR="002A0213" w:rsidRDefault="002A0213" w:rsidP="0051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eX Gyre Adventor">
    <w:altName w:val="Times New Roman"/>
    <w:panose1 w:val="020B0604020202020204"/>
    <w:charset w:val="00"/>
    <w:family w:val="auto"/>
    <w:pitch w:val="variable"/>
    <w:sig w:usb0="20000287" w:usb1="00000000" w:usb2="00000000" w:usb3="00000000" w:csb0="00000197" w:csb1="00000000"/>
  </w:font>
  <w:font w:name="Droid Sans">
    <w:altName w:val="Times New Roman"/>
    <w:panose1 w:val="020B0604020202020204"/>
    <w:charset w:val="00"/>
    <w:family w:val="auto"/>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75932167"/>
      <w:docPartObj>
        <w:docPartGallery w:val="Page Numbers (Bottom of Page)"/>
        <w:docPartUnique/>
      </w:docPartObj>
    </w:sdtPr>
    <w:sdtContent>
      <w:p w14:paraId="22C5DAF9" w14:textId="6FA77184" w:rsidR="000253A3" w:rsidRDefault="000253A3" w:rsidP="007905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AD5DFA" w14:textId="77777777" w:rsidR="000253A3" w:rsidRDefault="000253A3" w:rsidP="000253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Droid Sans" w:hAnsi="Droid Sans"/>
        <w:color w:val="A6A6A6" w:themeColor="background1" w:themeShade="A6"/>
        <w:sz w:val="18"/>
        <w:szCs w:val="18"/>
      </w:rPr>
      <w:id w:val="249163319"/>
      <w:docPartObj>
        <w:docPartGallery w:val="Page Numbers (Bottom of Page)"/>
        <w:docPartUnique/>
      </w:docPartObj>
    </w:sdtPr>
    <w:sdtContent>
      <w:p w14:paraId="035D1923" w14:textId="1B6EB12A" w:rsidR="000253A3" w:rsidRPr="000253A3" w:rsidRDefault="000253A3" w:rsidP="000253A3">
        <w:pPr>
          <w:pStyle w:val="Footer"/>
          <w:framePr w:wrap="none" w:vAnchor="text" w:hAnchor="page" w:x="11295" w:y="26"/>
          <w:ind w:right="-733"/>
          <w:rPr>
            <w:rFonts w:ascii="Droid Sans" w:hAnsi="Droid Sans"/>
            <w:color w:val="A6A6A6" w:themeColor="background1" w:themeShade="A6"/>
            <w:sz w:val="18"/>
            <w:szCs w:val="18"/>
          </w:rPr>
        </w:pPr>
        <w:r w:rsidRPr="000253A3">
          <w:rPr>
            <w:rFonts w:ascii="Droid Sans" w:hAnsi="Droid Sans"/>
            <w:color w:val="A6A6A6" w:themeColor="background1" w:themeShade="A6"/>
            <w:sz w:val="18"/>
            <w:szCs w:val="18"/>
          </w:rPr>
          <w:fldChar w:fldCharType="begin"/>
        </w:r>
        <w:r w:rsidRPr="000253A3">
          <w:rPr>
            <w:rFonts w:ascii="Droid Sans" w:hAnsi="Droid Sans"/>
            <w:color w:val="A6A6A6" w:themeColor="background1" w:themeShade="A6"/>
            <w:sz w:val="18"/>
            <w:szCs w:val="18"/>
          </w:rPr>
          <w:instrText xml:space="preserve"> PAGE </w:instrText>
        </w:r>
        <w:r w:rsidRPr="000253A3">
          <w:rPr>
            <w:rFonts w:ascii="Droid Sans" w:hAnsi="Droid Sans"/>
            <w:color w:val="A6A6A6" w:themeColor="background1" w:themeShade="A6"/>
            <w:sz w:val="18"/>
            <w:szCs w:val="18"/>
          </w:rPr>
          <w:fldChar w:fldCharType="separate"/>
        </w:r>
        <w:r w:rsidRPr="000253A3">
          <w:rPr>
            <w:rFonts w:ascii="Droid Sans" w:hAnsi="Droid Sans"/>
            <w:color w:val="A6A6A6" w:themeColor="background1" w:themeShade="A6"/>
            <w:sz w:val="18"/>
            <w:szCs w:val="18"/>
          </w:rPr>
          <w:t>3</w:t>
        </w:r>
        <w:r w:rsidRPr="000253A3">
          <w:rPr>
            <w:rFonts w:ascii="Droid Sans" w:hAnsi="Droid Sans"/>
            <w:color w:val="A6A6A6" w:themeColor="background1" w:themeShade="A6"/>
            <w:sz w:val="18"/>
            <w:szCs w:val="18"/>
          </w:rPr>
          <w:fldChar w:fldCharType="end"/>
        </w:r>
      </w:p>
    </w:sdtContent>
  </w:sdt>
  <w:p w14:paraId="798DAB79" w14:textId="2B33F3FA" w:rsidR="009E6289" w:rsidRPr="001021B9" w:rsidRDefault="009E6289" w:rsidP="000253A3">
    <w:pPr>
      <w:pStyle w:val="Footer"/>
      <w:tabs>
        <w:tab w:val="clear" w:pos="4320"/>
        <w:tab w:val="clear" w:pos="8640"/>
        <w:tab w:val="left" w:pos="6285"/>
        <w:tab w:val="right" w:pos="10710"/>
      </w:tabs>
      <w:ind w:left="-90" w:right="360"/>
      <w:rPr>
        <w:rFonts w:ascii="Droid Sans" w:hAnsi="Droid Sans"/>
        <w:color w:val="A6A6A6" w:themeColor="background1" w:themeShade="A6"/>
        <w:sz w:val="18"/>
        <w:szCs w:val="18"/>
      </w:rPr>
    </w:pPr>
    <w:r w:rsidRPr="001021B9">
      <w:rPr>
        <w:rFonts w:ascii="Droid Sans" w:hAnsi="Droid Sans"/>
        <w:color w:val="A6A6A6" w:themeColor="background1" w:themeShade="A6"/>
        <w:sz w:val="18"/>
        <w:szCs w:val="18"/>
      </w:rPr>
      <w:t>©</w:t>
    </w:r>
    <w:r>
      <w:rPr>
        <w:rFonts w:ascii="Droid Sans" w:hAnsi="Droid Sans"/>
        <w:color w:val="A6A6A6" w:themeColor="background1" w:themeShade="A6"/>
        <w:sz w:val="18"/>
        <w:szCs w:val="18"/>
      </w:rPr>
      <w:t xml:space="preserve"> 20</w:t>
    </w:r>
    <w:r w:rsidR="00666723">
      <w:rPr>
        <w:rFonts w:ascii="Droid Sans" w:hAnsi="Droid Sans"/>
        <w:color w:val="A6A6A6" w:themeColor="background1" w:themeShade="A6"/>
        <w:sz w:val="18"/>
        <w:szCs w:val="18"/>
      </w:rPr>
      <w:t>21</w:t>
    </w:r>
    <w:r>
      <w:rPr>
        <w:rFonts w:ascii="Droid Sans" w:hAnsi="Droid Sans"/>
        <w:color w:val="A6A6A6" w:themeColor="background1" w:themeShade="A6"/>
        <w:sz w:val="18"/>
        <w:szCs w:val="18"/>
      </w:rPr>
      <w:t xml:space="preserve"> </w:t>
    </w:r>
    <w:r w:rsidRPr="001021B9">
      <w:rPr>
        <w:rFonts w:ascii="Droid Sans" w:hAnsi="Droid Sans"/>
        <w:color w:val="A6A6A6" w:themeColor="background1" w:themeShade="A6"/>
        <w:sz w:val="18"/>
        <w:szCs w:val="18"/>
      </w:rPr>
      <w:t xml:space="preserve">Cradle to Cradle Products Innovation Institute — </w:t>
    </w:r>
    <w:r>
      <w:rPr>
        <w:rFonts w:ascii="Droid Sans" w:hAnsi="Droid Sans"/>
        <w:color w:val="A6A6A6" w:themeColor="background1" w:themeShade="A6"/>
        <w:sz w:val="18"/>
        <w:szCs w:val="18"/>
      </w:rPr>
      <w:t xml:space="preserve">Last Revised </w:t>
    </w:r>
    <w:r w:rsidR="00666723">
      <w:rPr>
        <w:rFonts w:ascii="Droid Sans" w:hAnsi="Droid Sans"/>
        <w:color w:val="A6A6A6" w:themeColor="background1" w:themeShade="A6"/>
        <w:sz w:val="18"/>
        <w:szCs w:val="18"/>
      </w:rPr>
      <w:t xml:space="preserve">June </w:t>
    </w:r>
    <w:r w:rsidR="000253A3">
      <w:rPr>
        <w:rFonts w:ascii="Droid Sans" w:hAnsi="Droid Sans"/>
        <w:color w:val="A6A6A6" w:themeColor="background1" w:themeShade="A6"/>
        <w:sz w:val="18"/>
        <w:szCs w:val="18"/>
      </w:rPr>
      <w:t>8</w:t>
    </w:r>
    <w:r>
      <w:rPr>
        <w:rFonts w:ascii="Droid Sans" w:hAnsi="Droid Sans"/>
        <w:color w:val="A6A6A6" w:themeColor="background1" w:themeShade="A6"/>
        <w:sz w:val="18"/>
        <w:szCs w:val="18"/>
      </w:rPr>
      <w:t>, 20</w:t>
    </w:r>
    <w:r w:rsidR="00666723">
      <w:rPr>
        <w:rFonts w:ascii="Droid Sans" w:hAnsi="Droid Sans"/>
        <w:color w:val="A6A6A6" w:themeColor="background1" w:themeShade="A6"/>
        <w:sz w:val="18"/>
        <w:szCs w:val="18"/>
      </w:rPr>
      <w:t>21</w:t>
    </w:r>
    <w:r>
      <w:rPr>
        <w:rFonts w:ascii="Droid Sans" w:hAnsi="Droid Sans"/>
        <w:color w:val="A6A6A6" w:themeColor="background1" w:themeShade="A6"/>
        <w:sz w:val="18"/>
        <w:szCs w:val="18"/>
      </w:rPr>
      <w:t xml:space="preserve"> </w:t>
    </w:r>
    <w:r>
      <w:rPr>
        <w:rFonts w:ascii="Droid Sans" w:hAnsi="Droid Sans"/>
        <w:color w:val="A6A6A6" w:themeColor="background1" w:themeShade="A6"/>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4AC77" w14:textId="77777777" w:rsidR="002A0213" w:rsidRDefault="002A0213" w:rsidP="00510D0C">
      <w:r>
        <w:separator/>
      </w:r>
    </w:p>
  </w:footnote>
  <w:footnote w:type="continuationSeparator" w:id="0">
    <w:p w14:paraId="5DC14084" w14:textId="77777777" w:rsidR="002A0213" w:rsidRDefault="002A0213" w:rsidP="00510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8362"/>
    </w:tblGrid>
    <w:tr w:rsidR="009E6289" w14:paraId="456C246D" w14:textId="37E0298A" w:rsidTr="00555942">
      <w:trPr>
        <w:trHeight w:val="420"/>
      </w:trPr>
      <w:tc>
        <w:tcPr>
          <w:tcW w:w="558" w:type="dxa"/>
        </w:tcPr>
        <w:p w14:paraId="5ADA1735" w14:textId="2B552D97" w:rsidR="009E6289" w:rsidRPr="00510D0C" w:rsidRDefault="009E6289" w:rsidP="00555942">
          <w:pPr>
            <w:pStyle w:val="Header"/>
            <w:tabs>
              <w:tab w:val="clear" w:pos="8640"/>
              <w:tab w:val="left" w:pos="6519"/>
            </w:tabs>
            <w:rPr>
              <w:rFonts w:ascii="TeX Gyre Adventor" w:hAnsi="TeX Gyre Adventor"/>
              <w:b/>
              <w:color w:val="EDD619"/>
            </w:rPr>
          </w:pPr>
          <w:r>
            <w:rPr>
              <w:noProof/>
            </w:rPr>
            <w:drawing>
              <wp:inline distT="0" distB="0" distL="0" distR="0" wp14:anchorId="7DC2B33F" wp14:editId="31637D56">
                <wp:extent cx="269421" cy="269421"/>
                <wp:effectExtent l="0" t="0" r="1016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 Square.jpg"/>
                        <pic:cNvPicPr/>
                      </pic:nvPicPr>
                      <pic:blipFill>
                        <a:blip r:embed="rId1">
                          <a:extLst>
                            <a:ext uri="{28A0092B-C50C-407E-A947-70E740481C1C}">
                              <a14:useLocalDpi xmlns:a14="http://schemas.microsoft.com/office/drawing/2010/main" val="0"/>
                            </a:ext>
                          </a:extLst>
                        </a:blip>
                        <a:stretch>
                          <a:fillRect/>
                        </a:stretch>
                      </pic:blipFill>
                      <pic:spPr>
                        <a:xfrm>
                          <a:off x="0" y="0"/>
                          <a:ext cx="269659" cy="269659"/>
                        </a:xfrm>
                        <a:prstGeom prst="rect">
                          <a:avLst/>
                        </a:prstGeom>
                      </pic:spPr>
                    </pic:pic>
                  </a:graphicData>
                </a:graphic>
              </wp:inline>
            </w:drawing>
          </w:r>
        </w:p>
      </w:tc>
      <w:tc>
        <w:tcPr>
          <w:tcW w:w="8362" w:type="dxa"/>
          <w:vAlign w:val="center"/>
        </w:tcPr>
        <w:p w14:paraId="764B64EF" w14:textId="14C168B1" w:rsidR="009E6289" w:rsidRDefault="009E6289" w:rsidP="00555942">
          <w:pPr>
            <w:pStyle w:val="Header"/>
            <w:tabs>
              <w:tab w:val="clear" w:pos="8640"/>
              <w:tab w:val="left" w:pos="6519"/>
            </w:tabs>
            <w:rPr>
              <w:rFonts w:ascii="TeX Gyre Adventor" w:hAnsi="TeX Gyre Adventor"/>
              <w:b/>
              <w:color w:val="EDD619"/>
            </w:rPr>
          </w:pPr>
          <w:r w:rsidRPr="00510D0C">
            <w:rPr>
              <w:rFonts w:ascii="TeX Gyre Adventor" w:hAnsi="TeX Gyre Adventor"/>
              <w:b/>
              <w:color w:val="EDD619"/>
            </w:rPr>
            <w:t xml:space="preserve">Social Fairness — Streamlined </w:t>
          </w:r>
          <w:r>
            <w:rPr>
              <w:rFonts w:ascii="TeX Gyre Adventor" w:hAnsi="TeX Gyre Adventor"/>
              <w:b/>
              <w:color w:val="EDD619"/>
            </w:rPr>
            <w:t>Self-Audit Worksheet</w:t>
          </w:r>
          <w:r>
            <w:rPr>
              <w:rFonts w:ascii="TeX Gyre Adventor" w:hAnsi="TeX Gyre Adventor"/>
              <w:b/>
              <w:color w:val="EDD619"/>
            </w:rPr>
            <w:tab/>
          </w:r>
        </w:p>
      </w:tc>
    </w:tr>
  </w:tbl>
  <w:p w14:paraId="6DF08207" w14:textId="5BD06124" w:rsidR="009E6289" w:rsidRPr="00510D0C" w:rsidRDefault="009E6289">
    <w:pPr>
      <w:pStyle w:val="Header"/>
      <w:rPr>
        <w:rFonts w:ascii="TeX Gyre Adventor" w:hAnsi="TeX Gyre Adventor"/>
        <w:b/>
        <w:color w:val="EDD619"/>
      </w:rPr>
    </w:pPr>
    <w:r>
      <w:rPr>
        <w:rFonts w:ascii="TeX Gyre Adventor" w:hAnsi="TeX Gyre Adventor"/>
        <w:b/>
        <w:noProof/>
        <w:color w:val="EDD619"/>
      </w:rPr>
      <w:drawing>
        <wp:inline distT="0" distB="0" distL="0" distR="0" wp14:anchorId="32056AE2" wp14:editId="642B7C84">
          <wp:extent cx="5943600" cy="594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 Square.jpg"/>
                  <pic:cNvPicPr/>
                </pic:nvPicPr>
                <pic:blipFill>
                  <a:blip r:embed="rId1">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303EED"/>
    <w:multiLevelType w:val="multilevel"/>
    <w:tmpl w:val="A66C19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9A3066"/>
    <w:multiLevelType w:val="hybridMultilevel"/>
    <w:tmpl w:val="AA504FF6"/>
    <w:lvl w:ilvl="0" w:tplc="D02E35BA">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546303"/>
    <w:multiLevelType w:val="hybridMultilevel"/>
    <w:tmpl w:val="6A1E9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773F"/>
    <w:rsid w:val="000253A3"/>
    <w:rsid w:val="000F0E2A"/>
    <w:rsid w:val="000F1EF3"/>
    <w:rsid w:val="001021B9"/>
    <w:rsid w:val="0010267C"/>
    <w:rsid w:val="00182536"/>
    <w:rsid w:val="001F1F1A"/>
    <w:rsid w:val="002A0213"/>
    <w:rsid w:val="002B67B6"/>
    <w:rsid w:val="003E6B26"/>
    <w:rsid w:val="00454306"/>
    <w:rsid w:val="00461B5A"/>
    <w:rsid w:val="00465227"/>
    <w:rsid w:val="00510D0C"/>
    <w:rsid w:val="00525D23"/>
    <w:rsid w:val="005322F7"/>
    <w:rsid w:val="00555942"/>
    <w:rsid w:val="00571D64"/>
    <w:rsid w:val="00666723"/>
    <w:rsid w:val="00687D02"/>
    <w:rsid w:val="00790328"/>
    <w:rsid w:val="0086749F"/>
    <w:rsid w:val="008845B7"/>
    <w:rsid w:val="008A6AFA"/>
    <w:rsid w:val="008E4D53"/>
    <w:rsid w:val="0099658C"/>
    <w:rsid w:val="009C5067"/>
    <w:rsid w:val="009E6289"/>
    <w:rsid w:val="00A8461D"/>
    <w:rsid w:val="00B212A2"/>
    <w:rsid w:val="00C57D39"/>
    <w:rsid w:val="00D44C79"/>
    <w:rsid w:val="00E4773F"/>
    <w:rsid w:val="00F2030B"/>
    <w:rsid w:val="00FF3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2393CA3"/>
  <w14:defaultImageDpi w14:val="300"/>
  <w15:docId w15:val="{651873E8-C112-2C45-861D-828A2E79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7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8461D"/>
    <w:rPr>
      <w:color w:val="0000FF"/>
      <w:u w:val="single"/>
    </w:rPr>
  </w:style>
  <w:style w:type="paragraph" w:styleId="Header">
    <w:name w:val="header"/>
    <w:basedOn w:val="Normal"/>
    <w:link w:val="HeaderChar"/>
    <w:uiPriority w:val="99"/>
    <w:unhideWhenUsed/>
    <w:rsid w:val="00510D0C"/>
    <w:pPr>
      <w:tabs>
        <w:tab w:val="center" w:pos="4320"/>
        <w:tab w:val="right" w:pos="8640"/>
      </w:tabs>
    </w:pPr>
  </w:style>
  <w:style w:type="character" w:customStyle="1" w:styleId="HeaderChar">
    <w:name w:val="Header Char"/>
    <w:basedOn w:val="DefaultParagraphFont"/>
    <w:link w:val="Header"/>
    <w:uiPriority w:val="99"/>
    <w:rsid w:val="00510D0C"/>
    <w:rPr>
      <w:sz w:val="24"/>
      <w:szCs w:val="24"/>
      <w:lang w:eastAsia="en-US"/>
    </w:rPr>
  </w:style>
  <w:style w:type="paragraph" w:styleId="Footer">
    <w:name w:val="footer"/>
    <w:basedOn w:val="Normal"/>
    <w:link w:val="FooterChar"/>
    <w:uiPriority w:val="99"/>
    <w:unhideWhenUsed/>
    <w:rsid w:val="00510D0C"/>
    <w:pPr>
      <w:tabs>
        <w:tab w:val="center" w:pos="4320"/>
        <w:tab w:val="right" w:pos="8640"/>
      </w:tabs>
    </w:pPr>
  </w:style>
  <w:style w:type="character" w:customStyle="1" w:styleId="FooterChar">
    <w:name w:val="Footer Char"/>
    <w:basedOn w:val="DefaultParagraphFont"/>
    <w:link w:val="Footer"/>
    <w:uiPriority w:val="99"/>
    <w:rsid w:val="00510D0C"/>
    <w:rPr>
      <w:sz w:val="24"/>
      <w:szCs w:val="24"/>
      <w:lang w:eastAsia="en-US"/>
    </w:rPr>
  </w:style>
  <w:style w:type="paragraph" w:styleId="BalloonText">
    <w:name w:val="Balloon Text"/>
    <w:basedOn w:val="Normal"/>
    <w:link w:val="BalloonTextChar"/>
    <w:uiPriority w:val="99"/>
    <w:semiHidden/>
    <w:unhideWhenUsed/>
    <w:rsid w:val="00510D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0D0C"/>
    <w:rPr>
      <w:rFonts w:ascii="Lucida Grande" w:hAnsi="Lucida Grande" w:cs="Lucida Grande"/>
      <w:sz w:val="18"/>
      <w:szCs w:val="18"/>
      <w:lang w:eastAsia="en-US"/>
    </w:rPr>
  </w:style>
  <w:style w:type="character" w:styleId="CommentReference">
    <w:name w:val="annotation reference"/>
    <w:basedOn w:val="DefaultParagraphFont"/>
    <w:uiPriority w:val="99"/>
    <w:semiHidden/>
    <w:unhideWhenUsed/>
    <w:rsid w:val="00C57D39"/>
    <w:rPr>
      <w:sz w:val="18"/>
      <w:szCs w:val="18"/>
    </w:rPr>
  </w:style>
  <w:style w:type="paragraph" w:styleId="CommentText">
    <w:name w:val="annotation text"/>
    <w:basedOn w:val="Normal"/>
    <w:link w:val="CommentTextChar"/>
    <w:uiPriority w:val="99"/>
    <w:semiHidden/>
    <w:unhideWhenUsed/>
    <w:rsid w:val="00C57D39"/>
  </w:style>
  <w:style w:type="character" w:customStyle="1" w:styleId="CommentTextChar">
    <w:name w:val="Comment Text Char"/>
    <w:basedOn w:val="DefaultParagraphFont"/>
    <w:link w:val="CommentText"/>
    <w:uiPriority w:val="99"/>
    <w:semiHidden/>
    <w:rsid w:val="00C57D39"/>
    <w:rPr>
      <w:sz w:val="24"/>
      <w:szCs w:val="24"/>
      <w:lang w:eastAsia="en-US"/>
    </w:rPr>
  </w:style>
  <w:style w:type="paragraph" w:styleId="CommentSubject">
    <w:name w:val="annotation subject"/>
    <w:basedOn w:val="CommentText"/>
    <w:next w:val="CommentText"/>
    <w:link w:val="CommentSubjectChar"/>
    <w:uiPriority w:val="99"/>
    <w:semiHidden/>
    <w:unhideWhenUsed/>
    <w:rsid w:val="00C57D39"/>
    <w:rPr>
      <w:b/>
      <w:bCs/>
      <w:sz w:val="20"/>
      <w:szCs w:val="20"/>
    </w:rPr>
  </w:style>
  <w:style w:type="character" w:customStyle="1" w:styleId="CommentSubjectChar">
    <w:name w:val="Comment Subject Char"/>
    <w:basedOn w:val="CommentTextChar"/>
    <w:link w:val="CommentSubject"/>
    <w:uiPriority w:val="99"/>
    <w:semiHidden/>
    <w:rsid w:val="00C57D39"/>
    <w:rPr>
      <w:b/>
      <w:bCs/>
      <w:sz w:val="24"/>
      <w:szCs w:val="24"/>
      <w:lang w:eastAsia="en-US"/>
    </w:rPr>
  </w:style>
  <w:style w:type="paragraph" w:styleId="Revision">
    <w:name w:val="Revision"/>
    <w:hidden/>
    <w:uiPriority w:val="99"/>
    <w:semiHidden/>
    <w:rsid w:val="009C5067"/>
    <w:rPr>
      <w:sz w:val="24"/>
      <w:szCs w:val="24"/>
      <w:lang w:eastAsia="en-US"/>
    </w:rPr>
  </w:style>
  <w:style w:type="paragraph" w:styleId="ListParagraph">
    <w:name w:val="List Paragraph"/>
    <w:basedOn w:val="Normal"/>
    <w:uiPriority w:val="34"/>
    <w:qFormat/>
    <w:rsid w:val="0099658C"/>
    <w:pPr>
      <w:ind w:left="720"/>
      <w:contextualSpacing/>
    </w:pPr>
  </w:style>
  <w:style w:type="paragraph" w:styleId="NormalWeb">
    <w:name w:val="Normal (Web)"/>
    <w:basedOn w:val="Normal"/>
    <w:uiPriority w:val="99"/>
    <w:semiHidden/>
    <w:unhideWhenUsed/>
    <w:rsid w:val="00182536"/>
    <w:pPr>
      <w:spacing w:before="100" w:beforeAutospacing="1" w:after="100" w:afterAutospacing="1"/>
    </w:pPr>
    <w:rPr>
      <w:rFonts w:eastAsia="Times New Roman"/>
    </w:rPr>
  </w:style>
  <w:style w:type="character" w:styleId="PageNumber">
    <w:name w:val="page number"/>
    <w:basedOn w:val="DefaultParagraphFont"/>
    <w:uiPriority w:val="99"/>
    <w:semiHidden/>
    <w:unhideWhenUsed/>
    <w:rsid w:val="00025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3177292">
      <w:bodyDiv w:val="1"/>
      <w:marLeft w:val="0"/>
      <w:marRight w:val="0"/>
      <w:marTop w:val="0"/>
      <w:marBottom w:val="0"/>
      <w:divBdr>
        <w:top w:val="none" w:sz="0" w:space="0" w:color="auto"/>
        <w:left w:val="none" w:sz="0" w:space="0" w:color="auto"/>
        <w:bottom w:val="none" w:sz="0" w:space="0" w:color="auto"/>
        <w:right w:val="none" w:sz="0" w:space="0" w:color="auto"/>
      </w:divBdr>
    </w:div>
    <w:div w:id="1683432767">
      <w:bodyDiv w:val="1"/>
      <w:marLeft w:val="0"/>
      <w:marRight w:val="0"/>
      <w:marTop w:val="0"/>
      <w:marBottom w:val="0"/>
      <w:divBdr>
        <w:top w:val="none" w:sz="0" w:space="0" w:color="auto"/>
        <w:left w:val="none" w:sz="0" w:space="0" w:color="auto"/>
        <w:bottom w:val="none" w:sz="0" w:space="0" w:color="auto"/>
        <w:right w:val="none" w:sz="0" w:space="0" w:color="auto"/>
      </w:divBdr>
    </w:div>
    <w:div w:id="21261499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cialhotspo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Willy Mann</dc:creator>
  <cp:keywords/>
  <dc:description/>
  <cp:lastModifiedBy>Riley Johnson</cp:lastModifiedBy>
  <cp:revision>7</cp:revision>
  <cp:lastPrinted>2013-05-08T19:34:00Z</cp:lastPrinted>
  <dcterms:created xsi:type="dcterms:W3CDTF">2013-05-10T21:26:00Z</dcterms:created>
  <dcterms:modified xsi:type="dcterms:W3CDTF">2021-06-08T22:45:00Z</dcterms:modified>
</cp:coreProperties>
</file>